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1280" w14:textId="31EFAA1B" w:rsidR="009758E4" w:rsidRPr="00E51995" w:rsidRDefault="00640931" w:rsidP="00640931">
      <w:pPr>
        <w:pStyle w:val="Title"/>
        <w:tabs>
          <w:tab w:val="left" w:pos="4230"/>
          <w:tab w:val="right" w:pos="10800"/>
        </w:tabs>
        <w:spacing w:after="240"/>
        <w:jc w:val="right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25D98D0" wp14:editId="617A2E10">
            <wp:simplePos x="0" y="0"/>
            <wp:positionH relativeFrom="column">
              <wp:posOffset>92710</wp:posOffset>
            </wp:positionH>
            <wp:positionV relativeFrom="paragraph">
              <wp:posOffset>3175</wp:posOffset>
            </wp:positionV>
            <wp:extent cx="1532890" cy="467995"/>
            <wp:effectExtent l="0" t="0" r="3810" b="1905"/>
            <wp:wrapTight wrapText="bothSides">
              <wp:wrapPolygon edited="0">
                <wp:start x="4295" y="0"/>
                <wp:lineTo x="0" y="1172"/>
                <wp:lineTo x="0" y="18757"/>
                <wp:lineTo x="1074" y="18757"/>
                <wp:lineTo x="1074" y="21102"/>
                <wp:lineTo x="1969" y="21102"/>
                <wp:lineTo x="19506" y="21102"/>
                <wp:lineTo x="19148" y="18757"/>
                <wp:lineTo x="21475" y="14068"/>
                <wp:lineTo x="21475" y="3517"/>
                <wp:lineTo x="5727" y="0"/>
                <wp:lineTo x="4295" y="0"/>
              </wp:wrapPolygon>
            </wp:wrapTight>
            <wp:docPr id="858715660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15660" name="Picture 1" descr="A blue text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4B">
        <w:rPr>
          <w:rFonts w:ascii="Calibri" w:hAnsi="Calibri"/>
          <w:sz w:val="36"/>
          <w:szCs w:val="36"/>
        </w:rPr>
        <w:tab/>
      </w:r>
      <w:r w:rsidR="00E51995">
        <w:rPr>
          <w:rFonts w:ascii="Calibri" w:hAnsi="Calibri"/>
          <w:sz w:val="30"/>
          <w:szCs w:val="30"/>
        </w:rPr>
        <w:t xml:space="preserve">Employee Election for Indefinite </w:t>
      </w:r>
      <w:r w:rsidR="004C0F6D" w:rsidRPr="00E51995">
        <w:rPr>
          <w:rFonts w:ascii="Calibri" w:hAnsi="Calibri"/>
          <w:sz w:val="30"/>
          <w:szCs w:val="30"/>
        </w:rPr>
        <w:t>Layoff</w:t>
      </w:r>
      <w:r w:rsidR="00E51995">
        <w:rPr>
          <w:rFonts w:ascii="Calibri" w:hAnsi="Calibri"/>
          <w:sz w:val="30"/>
          <w:szCs w:val="30"/>
        </w:rPr>
        <w:t xml:space="preserve"> </w:t>
      </w:r>
      <w:r w:rsidR="004C0F6D" w:rsidRPr="00E51995">
        <w:rPr>
          <w:rFonts w:ascii="Calibri" w:hAnsi="Calibri"/>
          <w:sz w:val="30"/>
          <w:szCs w:val="30"/>
        </w:rPr>
        <w:t>in Lieu of Indefinite Reduction in Time</w:t>
      </w:r>
      <w:r w:rsidR="00E139A2" w:rsidRPr="00E51995">
        <w:rPr>
          <w:rFonts w:ascii="Calibri" w:hAnsi="Calibri"/>
          <w:sz w:val="30"/>
          <w:szCs w:val="30"/>
        </w:rPr>
        <w:t xml:space="preserve"> – </w:t>
      </w:r>
      <w:r w:rsidR="0042272B" w:rsidRPr="00E51995">
        <w:rPr>
          <w:rFonts w:ascii="Calibri" w:hAnsi="Calibri"/>
          <w:sz w:val="30"/>
          <w:szCs w:val="30"/>
        </w:rPr>
        <w:t>PSS</w:t>
      </w:r>
      <w:r w:rsidR="00E924E9" w:rsidRPr="00E51995">
        <w:rPr>
          <w:rFonts w:ascii="Calibri" w:hAnsi="Calibri"/>
          <w:sz w:val="30"/>
          <w:szCs w:val="30"/>
        </w:rPr>
        <w:t xml:space="preserve"> Employees </w:t>
      </w:r>
    </w:p>
    <w:tbl>
      <w:tblPr>
        <w:tblW w:w="9471" w:type="dxa"/>
        <w:jc w:val="center"/>
        <w:tblLook w:val="04A0" w:firstRow="1" w:lastRow="0" w:firstColumn="1" w:lastColumn="0" w:noHBand="0" w:noVBand="1"/>
      </w:tblPr>
      <w:tblGrid>
        <w:gridCol w:w="4489"/>
        <w:gridCol w:w="275"/>
        <w:gridCol w:w="3643"/>
        <w:gridCol w:w="236"/>
        <w:gridCol w:w="812"/>
        <w:gridCol w:w="16"/>
      </w:tblGrid>
      <w:tr w:rsidR="00C84A37" w:rsidRPr="00F515A1" w14:paraId="23848F5A" w14:textId="77777777" w:rsidTr="00F26543">
        <w:trPr>
          <w:gridAfter w:val="1"/>
          <w:wAfter w:w="16" w:type="dxa"/>
          <w:trHeight w:val="1179"/>
          <w:jc w:val="center"/>
        </w:trPr>
        <w:tc>
          <w:tcPr>
            <w:tcW w:w="9455" w:type="dxa"/>
            <w:gridSpan w:val="5"/>
            <w:shd w:val="clear" w:color="auto" w:fill="auto"/>
            <w:vAlign w:val="center"/>
          </w:tcPr>
          <w:p w14:paraId="3197B196" w14:textId="77777777" w:rsidR="00B357D6" w:rsidRPr="00F515A1" w:rsidRDefault="0042272B" w:rsidP="00F26543">
            <w:pPr>
              <w:autoSpaceDE w:val="0"/>
              <w:autoSpaceDN w:val="0"/>
              <w:adjustRightInd w:val="0"/>
              <w:spacing w:after="0"/>
              <w:jc w:val="both"/>
              <w:rPr>
                <w:rStyle w:val="Emphasis"/>
                <w:rFonts w:asciiTheme="minorHAnsi" w:eastAsia="Times New Roman" w:hAnsiTheme="minorHAnsi" w:cstheme="minorHAnsi"/>
                <w:b w:val="0"/>
                <w:iCs w:val="0"/>
              </w:rPr>
            </w:pPr>
            <w:r w:rsidRPr="00F515A1">
              <w:rPr>
                <w:rFonts w:asciiTheme="minorHAnsi" w:eastAsia="Times New Roman" w:hAnsiTheme="minorHAnsi" w:cstheme="minorHAnsi"/>
              </w:rPr>
              <w:t xml:space="preserve">Employees covered by the </w:t>
            </w:r>
            <w:hyperlink r:id="rId9" w:history="1">
              <w:r w:rsidRPr="00F515A1">
                <w:rPr>
                  <w:rStyle w:val="Hyperlink"/>
                  <w:rFonts w:asciiTheme="minorHAnsi" w:eastAsia="Times New Roman" w:hAnsiTheme="minorHAnsi" w:cstheme="minorHAnsi"/>
                </w:rPr>
                <w:t>Personnel Policies for Staff Members (PPSM)</w:t>
              </w:r>
            </w:hyperlink>
            <w:r w:rsidRPr="00F515A1">
              <w:rPr>
                <w:rFonts w:asciiTheme="minorHAnsi" w:eastAsia="Times New Roman" w:hAnsiTheme="minorHAnsi" w:cstheme="minorHAnsi"/>
              </w:rPr>
              <w:t xml:space="preserve"> who receive notice of indefinite reduction in time may elect, </w:t>
            </w:r>
            <w:r w:rsidRPr="00F515A1">
              <w:rPr>
                <w:rFonts w:asciiTheme="minorHAnsi" w:eastAsia="Times New Roman" w:hAnsiTheme="minorHAnsi" w:cstheme="minorHAnsi"/>
                <w:u w:val="single"/>
              </w:rPr>
              <w:t>within fourteen (14) calendar days of receipt of such notice</w:t>
            </w:r>
            <w:r w:rsidRPr="00F515A1">
              <w:rPr>
                <w:rFonts w:asciiTheme="minorHAnsi" w:eastAsia="Times New Roman" w:hAnsiTheme="minorHAnsi" w:cstheme="minorHAnsi"/>
              </w:rPr>
              <w:t>, preference for indefinite layoff in lieu of</w:t>
            </w:r>
            <w:r w:rsidR="00FF40C9" w:rsidRPr="00F515A1">
              <w:rPr>
                <w:rFonts w:asciiTheme="minorHAnsi" w:eastAsia="Times New Roman" w:hAnsiTheme="minorHAnsi" w:cstheme="minorHAnsi"/>
              </w:rPr>
              <w:t xml:space="preserve"> indefinite reduction in time. </w:t>
            </w:r>
            <w:r w:rsidRPr="00F515A1">
              <w:rPr>
                <w:rFonts w:asciiTheme="minorHAnsi" w:eastAsia="Times New Roman" w:hAnsiTheme="minorHAnsi" w:cstheme="minorHAnsi"/>
                <w:b/>
              </w:rPr>
              <w:t>Your election must be in writing and is irrevocable</w:t>
            </w:r>
            <w:r w:rsidRPr="00F515A1">
              <w:rPr>
                <w:rFonts w:asciiTheme="minorHAnsi" w:eastAsia="Times New Roman" w:hAnsiTheme="minorHAnsi" w:cstheme="minorHAnsi"/>
              </w:rPr>
              <w:t xml:space="preserve">.   </w:t>
            </w:r>
          </w:p>
        </w:tc>
      </w:tr>
      <w:tr w:rsidR="00B34456" w:rsidRPr="00F515A1" w14:paraId="497AB3DA" w14:textId="77777777" w:rsidTr="00AA415F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33"/>
          <w:jc w:val="center"/>
        </w:trPr>
        <w:tc>
          <w:tcPr>
            <w:tcW w:w="9471" w:type="dxa"/>
            <w:gridSpan w:val="6"/>
            <w:tcBorders>
              <w:bottom w:val="nil"/>
            </w:tcBorders>
            <w:shd w:val="clear" w:color="auto" w:fill="2D6CC0"/>
            <w:vAlign w:val="center"/>
          </w:tcPr>
          <w:p w14:paraId="2F7C2A97" w14:textId="77777777" w:rsidR="00B34456" w:rsidRPr="00F515A1" w:rsidRDefault="004C0F6D" w:rsidP="00D6752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pacing w:val="22"/>
                <w:u w:val="single"/>
              </w:rPr>
            </w:pPr>
            <w:r w:rsidRPr="00F515A1">
              <w:rPr>
                <w:rFonts w:asciiTheme="minorHAnsi" w:hAnsiTheme="minorHAnsi" w:cstheme="minorHAnsi"/>
                <w:b/>
                <w:bCs/>
                <w:color w:val="FFFFFF"/>
                <w:spacing w:val="22"/>
              </w:rPr>
              <w:t>EMPLOYEE ELECTION</w:t>
            </w:r>
          </w:p>
        </w:tc>
      </w:tr>
      <w:tr w:rsidR="0063419C" w:rsidRPr="00F515A1" w14:paraId="1A619838" w14:textId="77777777" w:rsidTr="00F26543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16" w:type="dxa"/>
          <w:trHeight w:val="731"/>
          <w:jc w:val="center"/>
        </w:trPr>
        <w:tc>
          <w:tcPr>
            <w:tcW w:w="9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999A" w14:textId="77777777" w:rsidR="0063419C" w:rsidRPr="00F515A1" w:rsidRDefault="0063419C" w:rsidP="00F26543">
            <w:pPr>
              <w:spacing w:after="240" w:line="320" w:lineRule="exact"/>
              <w:jc w:val="both"/>
              <w:rPr>
                <w:rFonts w:asciiTheme="minorHAnsi" w:hAnsiTheme="minorHAnsi" w:cstheme="minorHAnsi"/>
              </w:rPr>
            </w:pPr>
            <w:r w:rsidRPr="00F515A1">
              <w:rPr>
                <w:rFonts w:asciiTheme="minorHAnsi" w:eastAsia="Times New Roman" w:hAnsiTheme="minorHAnsi" w:cstheme="minorHAnsi"/>
              </w:rPr>
              <w:t>I</w:t>
            </w:r>
            <w:r w:rsidR="00C65FDC" w:rsidRPr="00F515A1">
              <w:rPr>
                <w:rFonts w:asciiTheme="minorHAnsi" w:eastAsia="Times New Roman" w:hAnsiTheme="minorHAnsi" w:cstheme="minorHAnsi"/>
              </w:rPr>
              <w:t>,</w:t>
            </w:r>
            <w:r w:rsidRPr="00F515A1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i/>
                </w:rPr>
                <w:id w:val="556215542"/>
                <w:placeholder>
                  <w:docPart w:val="9089DD8C3FA0423F8B1E6EAE8D5CB99C"/>
                </w:placeholder>
                <w:showingPlcHdr/>
              </w:sdtPr>
              <w:sdtContent>
                <w:r w:rsidRPr="00F515A1">
                  <w:rPr>
                    <w:rStyle w:val="PlaceholderText"/>
                    <w:rFonts w:asciiTheme="minorHAnsi" w:hAnsiTheme="minorHAnsi" w:cstheme="minorHAnsi"/>
                    <w:i/>
                    <w:color w:val="auto"/>
                    <w:shd w:val="clear" w:color="auto" w:fill="D9D9D9" w:themeFill="background1" w:themeFillShade="D9"/>
                  </w:rPr>
                  <w:t>Enter Employee Name</w:t>
                </w:r>
              </w:sdtContent>
            </w:sdt>
            <w:r w:rsidR="0042272B" w:rsidRPr="00F515A1">
              <w:rPr>
                <w:rFonts w:asciiTheme="minorHAnsi" w:eastAsia="Times New Roman" w:hAnsiTheme="minorHAnsi" w:cstheme="minorHAnsi"/>
                <w:i/>
              </w:rPr>
              <w:t>,</w:t>
            </w:r>
            <w:r w:rsidRPr="00F515A1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r w:rsidR="0042272B" w:rsidRPr="00F515A1">
              <w:rPr>
                <w:rFonts w:asciiTheme="minorHAnsi" w:hAnsiTheme="minorHAnsi" w:cstheme="minorHAnsi"/>
              </w:rPr>
              <w:t xml:space="preserve">have received notice of my options pursuant to </w:t>
            </w:r>
            <w:hyperlink r:id="rId10" w:history="1">
              <w:r w:rsidR="0042272B" w:rsidRPr="00F515A1">
                <w:rPr>
                  <w:rStyle w:val="Hyperlink"/>
                  <w:rFonts w:asciiTheme="minorHAnsi" w:hAnsiTheme="minorHAnsi" w:cstheme="minorHAnsi"/>
                </w:rPr>
                <w:t>Personnel Policies for Staff Members (PPSM) Policy 60</w:t>
              </w:r>
            </w:hyperlink>
            <w:r w:rsidR="0042272B" w:rsidRPr="00F515A1">
              <w:rPr>
                <w:rFonts w:asciiTheme="minorHAnsi" w:hAnsiTheme="minorHAnsi" w:cstheme="minorHAnsi"/>
              </w:rPr>
              <w:t>. I fully understand the options presented to me and that I must elect from the following options by (</w:t>
            </w:r>
            <w:r w:rsidR="0042272B" w:rsidRPr="00F515A1">
              <w:rPr>
                <w:rFonts w:asciiTheme="minorHAnsi" w:hAnsiTheme="minorHAnsi" w:cstheme="minorHAnsi"/>
                <w:i/>
              </w:rPr>
              <w:t>14 days following receipt of notice</w:t>
            </w:r>
            <w:r w:rsidR="0042272B" w:rsidRPr="00F515A1">
              <w:rPr>
                <w:rFonts w:asciiTheme="minorHAnsi" w:hAnsiTheme="minorHAnsi" w:cstheme="minorHAnsi"/>
              </w:rPr>
              <w:t xml:space="preserve">). </w:t>
            </w:r>
          </w:p>
          <w:p w14:paraId="12DB4F89" w14:textId="77777777" w:rsidR="0042272B" w:rsidRPr="00F515A1" w:rsidRDefault="0042272B" w:rsidP="007274DD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515A1">
              <w:rPr>
                <w:rFonts w:asciiTheme="minorHAnsi" w:hAnsiTheme="minorHAnsi" w:cstheme="minorHAnsi"/>
                <w:b/>
                <w:u w:val="single"/>
              </w:rPr>
              <w:t xml:space="preserve">INDEFINITE LAYOFF AS AN ALTERNATIVE TO INDEFINITE REDUCTION IN TIME: </w:t>
            </w:r>
          </w:p>
          <w:p w14:paraId="02870328" w14:textId="77777777" w:rsidR="0042272B" w:rsidRPr="00F515A1" w:rsidRDefault="00AA415F" w:rsidP="007274D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515A1">
              <w:rPr>
                <w:rFonts w:asciiTheme="minorHAnsi" w:hAnsiTheme="minorHAnsi" w:cstheme="minorHAnsi"/>
              </w:rPr>
              <w:t xml:space="preserve">I elect not to accept the indefinite reduction in time, and instead, to be indefinitely laid off from my position. </w:t>
            </w:r>
          </w:p>
          <w:p w14:paraId="1090CB7C" w14:textId="77777777" w:rsidR="00AA415F" w:rsidRPr="00F515A1" w:rsidRDefault="00504CF1" w:rsidP="00504CF1">
            <w:pPr>
              <w:pStyle w:val="NoSpacing"/>
              <w:ind w:left="690"/>
            </w:pPr>
            <w:r>
              <w:t xml:space="preserve"> </w:t>
            </w:r>
            <w:r w:rsidR="00AA415F" w:rsidRPr="00504CF1">
              <w:rPr>
                <w:i/>
              </w:rPr>
              <w:t>You are entitled to</w:t>
            </w:r>
            <w:r w:rsidR="00270079" w:rsidRPr="00504CF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131861356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270079" w:rsidRPr="00504CF1">
                  <w:rPr>
                    <w:i/>
                    <w:highlight w:val="lightGray"/>
                  </w:rPr>
                  <w:t>Enter Number</w:t>
                </w:r>
              </w:sdtContent>
            </w:sdt>
            <w:r w:rsidR="00AA415F" w:rsidRPr="00504CF1">
              <w:rPr>
                <w:i/>
              </w:rPr>
              <w:t xml:space="preserve"> weeks of severance, in the amount of $</w:t>
            </w:r>
            <w:sdt>
              <w:sdtPr>
                <w:rPr>
                  <w:i/>
                </w:rPr>
                <w:id w:val="-537434591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270079" w:rsidRPr="00504CF1">
                  <w:rPr>
                    <w:i/>
                    <w:highlight w:val="lightGray"/>
                  </w:rPr>
                  <w:t>Enter Amount</w:t>
                </w:r>
              </w:sdtContent>
            </w:sdt>
            <w:r w:rsidR="00AA415F" w:rsidRPr="00F515A1">
              <w:t>.</w:t>
            </w:r>
          </w:p>
          <w:p w14:paraId="1DDAFF23" w14:textId="77777777" w:rsidR="00504CF1" w:rsidRDefault="00504CF1" w:rsidP="00504CF1">
            <w:pPr>
              <w:spacing w:after="0" w:line="320" w:lineRule="exac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57A96D6" w14:textId="77777777" w:rsidR="00AA415F" w:rsidRPr="00F515A1" w:rsidRDefault="00AA415F" w:rsidP="007274DD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F515A1">
              <w:rPr>
                <w:rFonts w:asciiTheme="minorHAnsi" w:hAnsiTheme="minorHAnsi" w:cstheme="minorHAnsi"/>
                <w:b/>
                <w:u w:val="single"/>
              </w:rPr>
              <w:t>INDEFINITE REDUCTION IN TIME:</w:t>
            </w:r>
          </w:p>
          <w:p w14:paraId="7AF987A0" w14:textId="77777777" w:rsidR="00AA415F" w:rsidRPr="00F515A1" w:rsidRDefault="00AA415F" w:rsidP="00504CF1">
            <w:pPr>
              <w:pStyle w:val="ListParagraph"/>
              <w:numPr>
                <w:ilvl w:val="0"/>
                <w:numId w:val="37"/>
              </w:numPr>
              <w:spacing w:after="0" w:line="320" w:lineRule="exact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515A1">
              <w:rPr>
                <w:rFonts w:asciiTheme="minorHAnsi" w:hAnsiTheme="minorHAnsi" w:cstheme="minorHAnsi"/>
              </w:rPr>
              <w:t xml:space="preserve">I elect continued employment with UCR, at </w:t>
            </w:r>
            <w:sdt>
              <w:sdtPr>
                <w:rPr>
                  <w:rFonts w:asciiTheme="minorHAnsi" w:hAnsiTheme="minorHAnsi" w:cstheme="minorHAnsi"/>
                </w:rPr>
                <w:id w:val="1774122960"/>
                <w:placeholder>
                  <w:docPart w:val="DefaultPlaceholder_-1854013440"/>
                </w:placeholder>
              </w:sdtPr>
              <w:sdtEndPr>
                <w:rPr>
                  <w:i/>
                  <w:highlight w:val="lightGray"/>
                </w:rPr>
              </w:sdtEndPr>
              <w:sdtContent>
                <w:r w:rsidR="00270079" w:rsidRPr="00F515A1">
                  <w:rPr>
                    <w:rFonts w:asciiTheme="minorHAnsi" w:hAnsiTheme="minorHAnsi" w:cstheme="minorHAnsi"/>
                    <w:i/>
                    <w:highlight w:val="lightGray"/>
                  </w:rPr>
                  <w:t>Enter Percentage</w:t>
                </w:r>
              </w:sdtContent>
            </w:sdt>
            <w:r w:rsidRPr="00F515A1">
              <w:rPr>
                <w:rFonts w:asciiTheme="minorHAnsi" w:hAnsiTheme="minorHAnsi" w:cstheme="minorHAnsi"/>
              </w:rPr>
              <w:t xml:space="preserve">% of time with severance proportional to the indefinite reduction in time.  </w:t>
            </w:r>
          </w:p>
          <w:p w14:paraId="51D4F6F1" w14:textId="77777777" w:rsidR="001262F1" w:rsidRDefault="001262F1" w:rsidP="001262F1">
            <w:pPr>
              <w:pStyle w:val="NoSpacing"/>
            </w:pPr>
          </w:p>
          <w:p w14:paraId="72125217" w14:textId="77777777" w:rsidR="00AA415F" w:rsidRPr="00F515A1" w:rsidRDefault="00AA415F" w:rsidP="001262F1">
            <w:pPr>
              <w:pStyle w:val="NoSpacing"/>
              <w:ind w:left="780"/>
            </w:pPr>
            <w:r w:rsidRPr="00F515A1">
              <w:t>You are entitled to $</w:t>
            </w:r>
            <w:sdt>
              <w:sdtPr>
                <w:id w:val="1628972753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270079" w:rsidRPr="00F515A1">
                  <w:rPr>
                    <w:highlight w:val="lightGray"/>
                  </w:rPr>
                  <w:t>Enter Amount</w:t>
                </w:r>
              </w:sdtContent>
            </w:sdt>
            <w:r w:rsidRPr="00F515A1">
              <w:t>.</w:t>
            </w:r>
          </w:p>
          <w:p w14:paraId="43E434B1" w14:textId="77777777" w:rsidR="001262F1" w:rsidRDefault="001262F1" w:rsidP="001262F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  <w:p w14:paraId="24C63934" w14:textId="77777777" w:rsidR="00F515A1" w:rsidRDefault="00AA415F" w:rsidP="001262F1">
            <w:pPr>
              <w:pStyle w:val="ListParagraph"/>
              <w:spacing w:after="0"/>
              <w:ind w:left="0"/>
              <w:rPr>
                <w:rStyle w:val="Hyperlink"/>
                <w:rFonts w:asciiTheme="minorHAnsi" w:hAnsiTheme="minorHAnsi" w:cstheme="minorHAnsi"/>
              </w:rPr>
            </w:pPr>
            <w:r w:rsidRPr="00F515A1">
              <w:rPr>
                <w:rFonts w:asciiTheme="minorHAnsi" w:hAnsiTheme="minorHAnsi" w:cstheme="minorHAnsi"/>
              </w:rPr>
              <w:t xml:space="preserve">For more information, refer to </w:t>
            </w:r>
            <w:hyperlink r:id="rId11" w:history="1">
              <w:r w:rsidR="004C0F6D" w:rsidRPr="00F515A1">
                <w:rPr>
                  <w:rStyle w:val="Hyperlink"/>
                  <w:rFonts w:asciiTheme="minorHAnsi" w:hAnsiTheme="minorHAnsi" w:cstheme="minorHAnsi"/>
                </w:rPr>
                <w:t>PPSM</w:t>
              </w:r>
              <w:r w:rsidRPr="00F515A1">
                <w:rPr>
                  <w:rStyle w:val="Hyperlink"/>
                  <w:rFonts w:asciiTheme="minorHAnsi" w:hAnsiTheme="minorHAnsi" w:cstheme="minorHAnsi"/>
                </w:rPr>
                <w:t xml:space="preserve"> 60 – </w:t>
              </w:r>
              <w:r w:rsidRPr="00F515A1">
                <w:rPr>
                  <w:rStyle w:val="Hyperlink"/>
                  <w:rFonts w:asciiTheme="minorHAnsi" w:hAnsiTheme="minorHAnsi" w:cstheme="minorHAnsi"/>
                  <w:i/>
                </w:rPr>
                <w:t>Layoff and Reduction in Time from Professional and Support Staff Career Positions</w:t>
              </w:r>
              <w:r w:rsidRPr="00F515A1">
                <w:rPr>
                  <w:rStyle w:val="Hyperlink"/>
                  <w:rFonts w:asciiTheme="minorHAnsi" w:hAnsiTheme="minorHAnsi" w:cstheme="minorHAnsi"/>
                </w:rPr>
                <w:t>.</w:t>
              </w:r>
            </w:hyperlink>
          </w:p>
          <w:p w14:paraId="638D3DA1" w14:textId="77777777" w:rsidR="001262F1" w:rsidRDefault="001262F1" w:rsidP="001262F1">
            <w:pPr>
              <w:pStyle w:val="ListParagraph"/>
              <w:spacing w:after="0"/>
              <w:ind w:left="0"/>
              <w:rPr>
                <w:rStyle w:val="Hyperlink"/>
                <w:rFonts w:asciiTheme="minorHAnsi" w:hAnsiTheme="minorHAnsi" w:cstheme="minorHAnsi"/>
              </w:rPr>
            </w:pPr>
          </w:p>
          <w:p w14:paraId="3C823D1A" w14:textId="77777777" w:rsidR="0042272B" w:rsidRDefault="00AA415F" w:rsidP="001262F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F515A1">
              <w:rPr>
                <w:rFonts w:asciiTheme="minorHAnsi" w:hAnsiTheme="minorHAnsi" w:cstheme="minorHAnsi"/>
                <w:b/>
              </w:rPr>
              <w:t xml:space="preserve">You are required to return this form with your election by </w:t>
            </w:r>
            <w:r w:rsidRPr="00F515A1">
              <w:rPr>
                <w:rFonts w:asciiTheme="minorHAnsi" w:hAnsiTheme="minorHAnsi" w:cstheme="minorHAnsi"/>
              </w:rPr>
              <w:t>(</w:t>
            </w:r>
            <w:r w:rsidRPr="00F515A1">
              <w:rPr>
                <w:rFonts w:asciiTheme="minorHAnsi" w:hAnsiTheme="minorHAnsi" w:cstheme="minorHAnsi"/>
                <w:i/>
                <w:u w:val="single"/>
              </w:rPr>
              <w:t>14 days following receipt of notice</w:t>
            </w:r>
            <w:r w:rsidRPr="00F515A1">
              <w:rPr>
                <w:rFonts w:asciiTheme="minorHAnsi" w:hAnsiTheme="minorHAnsi" w:cstheme="minorHAnsi"/>
              </w:rPr>
              <w:t xml:space="preserve">). By signing this document, you indicate that you understand that </w:t>
            </w:r>
            <w:r w:rsidRPr="00F515A1">
              <w:rPr>
                <w:rFonts w:asciiTheme="minorHAnsi" w:hAnsiTheme="minorHAnsi" w:cstheme="minorHAnsi"/>
                <w:b/>
              </w:rPr>
              <w:t>the above election is irrevocable</w:t>
            </w:r>
            <w:r w:rsidRPr="00F515A1">
              <w:rPr>
                <w:rFonts w:asciiTheme="minorHAnsi" w:hAnsiTheme="minorHAnsi" w:cstheme="minorHAnsi"/>
              </w:rPr>
              <w:t xml:space="preserve">. </w:t>
            </w:r>
          </w:p>
          <w:p w14:paraId="6B6EF2B2" w14:textId="77777777" w:rsidR="001262F1" w:rsidRPr="00F515A1" w:rsidRDefault="001262F1" w:rsidP="001262F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3419C" w:rsidRPr="00F515A1" w14:paraId="4321009C" w14:textId="77777777" w:rsidTr="00F26543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16" w:type="dxa"/>
          <w:trHeight w:val="358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95212" w14:textId="77777777" w:rsidR="0063419C" w:rsidRPr="00F515A1" w:rsidRDefault="0063419C" w:rsidP="00B3445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3915" w14:textId="77777777" w:rsidR="0063419C" w:rsidRPr="00F515A1" w:rsidRDefault="0063419C" w:rsidP="00B3445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AB7B" w14:textId="77777777" w:rsidR="0063419C" w:rsidRPr="00F515A1" w:rsidRDefault="0063419C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40CA" w14:textId="77777777" w:rsidR="0063419C" w:rsidRPr="00F515A1" w:rsidRDefault="0063419C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3436" w14:textId="77777777" w:rsidR="0063419C" w:rsidRPr="00F515A1" w:rsidRDefault="0063419C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63419C" w:rsidRPr="00F515A1" w14:paraId="09587DE3" w14:textId="77777777" w:rsidTr="00F26543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16" w:type="dxa"/>
          <w:trHeight w:val="530"/>
          <w:jc w:val="center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142C0" w14:textId="77777777" w:rsidR="0063419C" w:rsidRPr="00F515A1" w:rsidRDefault="00F26543" w:rsidP="00B3445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F515A1">
              <w:rPr>
                <w:rFonts w:asciiTheme="minorHAnsi" w:hAnsiTheme="minorHAnsi" w:cstheme="minorHAnsi"/>
                <w:b/>
                <w:color w:val="002060"/>
              </w:rPr>
              <w:t xml:space="preserve">Employee </w:t>
            </w:r>
            <w:r w:rsidR="0063419C" w:rsidRPr="00F515A1">
              <w:rPr>
                <w:rFonts w:asciiTheme="minorHAnsi" w:hAnsiTheme="minorHAnsi" w:cstheme="minorHAnsi"/>
                <w:b/>
                <w:color w:val="002060"/>
              </w:rPr>
              <w:t>Print Name</w:t>
            </w:r>
            <w:r w:rsidR="0063419C" w:rsidRPr="00F515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B709" w14:textId="77777777" w:rsidR="0063419C" w:rsidRPr="00F515A1" w:rsidRDefault="0063419C" w:rsidP="00B3445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CB4B5" w14:textId="77777777" w:rsidR="0063419C" w:rsidRPr="00F515A1" w:rsidRDefault="0063419C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F515A1">
              <w:rPr>
                <w:rFonts w:asciiTheme="minorHAnsi" w:hAnsiTheme="minorHAnsi" w:cstheme="minorHAnsi"/>
                <w:b/>
                <w:color w:val="00206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2E8B" w14:textId="77777777" w:rsidR="0063419C" w:rsidRPr="00F515A1" w:rsidRDefault="0063419C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F331B" w14:textId="77777777" w:rsidR="0063419C" w:rsidRPr="00F515A1" w:rsidRDefault="0063419C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F515A1">
              <w:rPr>
                <w:rFonts w:asciiTheme="minorHAnsi" w:hAnsiTheme="minorHAnsi" w:cstheme="minorHAnsi"/>
                <w:b/>
                <w:color w:val="002060"/>
              </w:rPr>
              <w:t>Date</w:t>
            </w:r>
          </w:p>
        </w:tc>
      </w:tr>
      <w:tr w:rsidR="00F26543" w:rsidRPr="00F515A1" w14:paraId="2C468CE0" w14:textId="77777777" w:rsidTr="00F26543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16" w:type="dxa"/>
          <w:trHeight w:val="530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104F" w14:textId="77777777" w:rsidR="00504CF1" w:rsidRDefault="00504CF1" w:rsidP="00B3445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  <w:p w14:paraId="55986BEF" w14:textId="77777777" w:rsidR="00F26543" w:rsidRDefault="00F26543" w:rsidP="00B3445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515A1">
              <w:rPr>
                <w:rFonts w:asciiTheme="minorHAnsi" w:hAnsiTheme="minorHAnsi" w:cstheme="minorHAnsi"/>
                <w:color w:val="002060"/>
              </w:rPr>
              <w:t>Received by:</w:t>
            </w:r>
          </w:p>
          <w:p w14:paraId="5371835E" w14:textId="77777777" w:rsidR="00504CF1" w:rsidRDefault="00504CF1" w:rsidP="00B34456">
            <w:pPr>
              <w:spacing w:after="0" w:line="240" w:lineRule="auto"/>
              <w:rPr>
                <w:color w:val="002060"/>
              </w:rPr>
            </w:pPr>
          </w:p>
          <w:p w14:paraId="44C99B4B" w14:textId="77777777" w:rsidR="00504CF1" w:rsidRPr="00F515A1" w:rsidRDefault="00504CF1" w:rsidP="00B3445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668A" w14:textId="77777777" w:rsidR="00F26543" w:rsidRPr="00F515A1" w:rsidRDefault="00F26543" w:rsidP="00B3445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6AE4" w14:textId="77777777" w:rsidR="00F26543" w:rsidRPr="00F515A1" w:rsidRDefault="00F26543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6D7E" w14:textId="77777777" w:rsidR="00F26543" w:rsidRPr="00F515A1" w:rsidRDefault="00F26543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4B3E" w14:textId="77777777" w:rsidR="00F26543" w:rsidRPr="00F515A1" w:rsidRDefault="00F26543" w:rsidP="00E517F3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F26543" w:rsidRPr="00F515A1" w14:paraId="0E0D64CE" w14:textId="77777777" w:rsidTr="00F26543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16" w:type="dxa"/>
          <w:trHeight w:val="530"/>
          <w:jc w:val="center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730E3" w14:textId="77777777" w:rsidR="00F26543" w:rsidRPr="00F515A1" w:rsidRDefault="00F26543" w:rsidP="0045351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F515A1">
              <w:rPr>
                <w:rFonts w:asciiTheme="minorHAnsi" w:hAnsiTheme="minorHAnsi" w:cstheme="minorHAnsi"/>
                <w:b/>
                <w:color w:val="002060"/>
              </w:rPr>
              <w:t xml:space="preserve">Department Representative Print Name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4131" w14:textId="77777777" w:rsidR="00F26543" w:rsidRPr="00F515A1" w:rsidRDefault="00F26543" w:rsidP="0045351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0CEA5" w14:textId="77777777" w:rsidR="00F26543" w:rsidRPr="00F515A1" w:rsidRDefault="00F26543" w:rsidP="0045351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F515A1">
              <w:rPr>
                <w:rFonts w:asciiTheme="minorHAnsi" w:hAnsiTheme="minorHAnsi" w:cstheme="minorHAnsi"/>
                <w:b/>
                <w:color w:val="00206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3B40" w14:textId="77777777" w:rsidR="00F26543" w:rsidRPr="00F515A1" w:rsidRDefault="00F26543" w:rsidP="0045351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1DFA3" w14:textId="77777777" w:rsidR="00F26543" w:rsidRPr="00F515A1" w:rsidRDefault="00F26543" w:rsidP="0045351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F515A1">
              <w:rPr>
                <w:rFonts w:asciiTheme="minorHAnsi" w:hAnsiTheme="minorHAnsi" w:cstheme="minorHAnsi"/>
                <w:b/>
                <w:color w:val="002060"/>
              </w:rPr>
              <w:t>Date</w:t>
            </w:r>
          </w:p>
        </w:tc>
      </w:tr>
    </w:tbl>
    <w:p w14:paraId="32E0FE97" w14:textId="77777777" w:rsidR="00504CF1" w:rsidRDefault="00504CF1" w:rsidP="00504CF1">
      <w:pPr>
        <w:pStyle w:val="NoSpacing"/>
      </w:pPr>
    </w:p>
    <w:p w14:paraId="7C93B2D4" w14:textId="77777777" w:rsidR="00504CF1" w:rsidRPr="00504CF1" w:rsidRDefault="00504CF1" w:rsidP="00504CF1">
      <w:pPr>
        <w:pStyle w:val="NoSpacing"/>
      </w:pPr>
      <w:r>
        <w:t>Cc:</w:t>
      </w:r>
      <w:r>
        <w:tab/>
      </w:r>
      <w:r w:rsidRPr="00504CF1">
        <w:t>Original - Department Personnel File</w:t>
      </w:r>
    </w:p>
    <w:p w14:paraId="49407643" w14:textId="77777777" w:rsidR="00504CF1" w:rsidRPr="00504CF1" w:rsidRDefault="00504CF1" w:rsidP="00504CF1">
      <w:pPr>
        <w:pStyle w:val="NoSpacing"/>
        <w:ind w:firstLine="720"/>
      </w:pPr>
      <w:r w:rsidRPr="00504CF1">
        <w:t>Copy – Employee</w:t>
      </w:r>
    </w:p>
    <w:p w14:paraId="4905BCEF" w14:textId="77777777" w:rsidR="00504CF1" w:rsidRPr="00504CF1" w:rsidRDefault="00504CF1" w:rsidP="00504CF1">
      <w:pPr>
        <w:pStyle w:val="NoSpacing"/>
        <w:ind w:firstLine="720"/>
      </w:pPr>
      <w:r w:rsidRPr="00504CF1">
        <w:t>Copy - Employee &amp; Labor Relations</w:t>
      </w:r>
    </w:p>
    <w:p w14:paraId="7C2DF96F" w14:textId="77777777" w:rsidR="00FD767C" w:rsidRPr="00504CF1" w:rsidRDefault="00504CF1" w:rsidP="00504CF1">
      <w:pPr>
        <w:pStyle w:val="NoSpacing"/>
        <w:ind w:firstLine="720"/>
      </w:pPr>
      <w:r w:rsidRPr="00504CF1">
        <w:t>Copy - Benefits</w:t>
      </w:r>
      <w:r w:rsidR="00F26543" w:rsidRPr="00F515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544B" wp14:editId="7DDEA007">
                <wp:simplePos x="0" y="0"/>
                <wp:positionH relativeFrom="margin">
                  <wp:align>left</wp:align>
                </wp:positionH>
                <wp:positionV relativeFrom="paragraph">
                  <wp:posOffset>1182370</wp:posOffset>
                </wp:positionV>
                <wp:extent cx="3441700" cy="972589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97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A8EB5" w14:textId="77777777" w:rsidR="00CC5C1D" w:rsidRPr="00F26543" w:rsidRDefault="00CC5C1D" w:rsidP="00CC5C1D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- Department Personnel File</w:t>
                            </w:r>
                          </w:p>
                          <w:p w14:paraId="6DF16AE0" w14:textId="77777777" w:rsidR="00F26543" w:rsidRPr="00F26543" w:rsidRDefault="00CC5C1D" w:rsidP="0063419C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Copy </w:t>
                            </w:r>
                            <w:r w:rsidR="00F26543"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543"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  <w:p w14:paraId="619E0B42" w14:textId="77777777" w:rsidR="0063419C" w:rsidRPr="00F26543" w:rsidRDefault="00F26543" w:rsidP="0063419C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Copy - </w:t>
                            </w:r>
                            <w:r w:rsidR="0063419C"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 &amp; Labor Relations</w:t>
                            </w:r>
                          </w:p>
                          <w:p w14:paraId="0722D4CC" w14:textId="77777777" w:rsidR="0063419C" w:rsidRPr="00F26543" w:rsidRDefault="00CC5C1D" w:rsidP="0063419C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Copy - </w:t>
                            </w:r>
                            <w:r w:rsidR="0063419C" w:rsidRPr="00F26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Benefits</w:t>
                            </w:r>
                          </w:p>
                          <w:p w14:paraId="5E4A4636" w14:textId="77777777" w:rsidR="00CC5C1D" w:rsidRPr="0063419C" w:rsidRDefault="00CC5C1D" w:rsidP="0063419C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3.1pt;width:271pt;height:7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" fillcolor="white [3201]" stroked="f" strokeweight=".5pt">
                <v:textbox>
                  <w:txbxContent>
                    <w:p w:rsidR="00CC5C1D" w:rsidRPr="00F26543" w:rsidRDefault="00CC5C1D" w:rsidP="00CC5C1D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>Original - Department Personnel File</w:t>
                      </w:r>
                    </w:p>
                    <w:p w:rsidR="00F26543" w:rsidRPr="00F26543" w:rsidRDefault="00CC5C1D" w:rsidP="0063419C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Copy </w:t>
                      </w:r>
                      <w:r w:rsidR="00F26543"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543"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</w:t>
                      </w:r>
                    </w:p>
                    <w:p w:rsidR="0063419C" w:rsidRPr="00F26543" w:rsidRDefault="00F26543" w:rsidP="0063419C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Copy - </w:t>
                      </w:r>
                      <w:r w:rsidR="0063419C"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 &amp; Labor Relations</w:t>
                      </w:r>
                    </w:p>
                    <w:p w:rsidR="0063419C" w:rsidRPr="00F26543" w:rsidRDefault="00CC5C1D" w:rsidP="0063419C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Copy - </w:t>
                      </w:r>
                      <w:r w:rsidR="0063419C" w:rsidRPr="00F26543">
                        <w:rPr>
                          <w:rFonts w:ascii="Arial" w:hAnsi="Arial" w:cs="Arial"/>
                          <w:sz w:val="20"/>
                          <w:szCs w:val="20"/>
                        </w:rPr>
                        <w:t>Benefits</w:t>
                      </w:r>
                    </w:p>
                    <w:p w:rsidR="00CC5C1D" w:rsidRPr="0063419C" w:rsidRDefault="00CC5C1D" w:rsidP="0063419C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767C" w:rsidRPr="00504CF1" w:rsidSect="00E57605">
      <w:footerReference w:type="default" r:id="rId12"/>
      <w:pgSz w:w="12240" w:h="15840" w:code="1"/>
      <w:pgMar w:top="1350" w:right="1260" w:bottom="900" w:left="1350" w:header="288" w:footer="26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43F9" w14:textId="77777777" w:rsidR="00E57605" w:rsidRDefault="00E57605" w:rsidP="00F430AA">
      <w:pPr>
        <w:spacing w:after="0" w:line="240" w:lineRule="auto"/>
      </w:pPr>
      <w:r>
        <w:separator/>
      </w:r>
    </w:p>
  </w:endnote>
  <w:endnote w:type="continuationSeparator" w:id="0">
    <w:p w14:paraId="1A06C9C0" w14:textId="77777777" w:rsidR="00E57605" w:rsidRDefault="00E57605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1788594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108017927"/>
          <w:docPartObj>
            <w:docPartGallery w:val="Page Numbers (Top of Page)"/>
            <w:docPartUnique/>
          </w:docPartObj>
        </w:sdtPr>
        <w:sdtContent>
          <w:p w14:paraId="70AC6D89" w14:textId="77777777" w:rsidR="0095692A" w:rsidRPr="00DB1FE4" w:rsidRDefault="00351265" w:rsidP="003F1580">
            <w:pPr>
              <w:pStyle w:val="Footer"/>
              <w:tabs>
                <w:tab w:val="clear" w:pos="9360"/>
                <w:tab w:val="right" w:pos="9270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Employee Election for Sev</w:t>
            </w:r>
            <w:r w:rsidR="009E7945">
              <w:rPr>
                <w:rFonts w:ascii="Arial" w:hAnsi="Arial" w:cs="Arial"/>
                <w:color w:val="808080"/>
                <w:sz w:val="16"/>
                <w:szCs w:val="16"/>
              </w:rPr>
              <w:t>erance</w:t>
            </w:r>
            <w:r w:rsidR="00AA415F">
              <w:rPr>
                <w:rFonts w:ascii="Arial" w:hAnsi="Arial" w:cs="Arial"/>
                <w:color w:val="808080"/>
                <w:sz w:val="16"/>
                <w:szCs w:val="16"/>
              </w:rPr>
              <w:t xml:space="preserve"> in Indefinite Layoff – PSS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Employees</w:t>
            </w:r>
            <w:r w:rsidR="00A85E66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F515A1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  <w:r w:rsidR="00F26543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  <w:r w:rsidR="003C6B4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="00F26543">
              <w:rPr>
                <w:rFonts w:ascii="Arial" w:hAnsi="Arial" w:cs="Arial"/>
                <w:color w:val="808080"/>
                <w:sz w:val="16"/>
                <w:szCs w:val="16"/>
              </w:rPr>
              <w:t>26.</w:t>
            </w:r>
            <w:r w:rsidR="00F515A1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  <w:r w:rsidR="00F26543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95692A"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38B3" w14:textId="77777777" w:rsidR="00E57605" w:rsidRDefault="00E57605" w:rsidP="00F430AA">
      <w:pPr>
        <w:spacing w:after="0" w:line="240" w:lineRule="auto"/>
      </w:pPr>
      <w:r>
        <w:separator/>
      </w:r>
    </w:p>
  </w:footnote>
  <w:footnote w:type="continuationSeparator" w:id="0">
    <w:p w14:paraId="1FFFB5E4" w14:textId="77777777" w:rsidR="00E57605" w:rsidRDefault="00E57605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8" type="#_x0000_t75" style="width:20.45pt;height:26.25pt" o:bullet="t">
        <v:imagedata r:id="rId1" o:title="art85E8"/>
      </v:shape>
    </w:pict>
  </w:numPicBullet>
  <w:numPicBullet w:numPicBulletId="1">
    <w:pict>
      <v:shape id="_x0000_i1449" type="#_x0000_t75" style="width:12.15pt;height:12.15pt" o:bullet="t">
        <v:imagedata r:id="rId2" o:title="mso2854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DE7D24"/>
    <w:multiLevelType w:val="hybridMultilevel"/>
    <w:tmpl w:val="1FAEC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5" w15:restartNumberingAfterBreak="0">
    <w:nsid w:val="0ADF4A07"/>
    <w:multiLevelType w:val="multilevel"/>
    <w:tmpl w:val="48EAC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75F4AB6"/>
    <w:multiLevelType w:val="multilevel"/>
    <w:tmpl w:val="C4685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721B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401530"/>
    <w:multiLevelType w:val="multilevel"/>
    <w:tmpl w:val="142EAFAC"/>
    <w:lvl w:ilvl="0">
      <w:start w:val="1"/>
      <w:numFmt w:val="decimal"/>
      <w:lvlText w:val="%1.1"/>
      <w:lvlJc w:val="left"/>
      <w:pPr>
        <w:ind w:left="540" w:hanging="360"/>
      </w:pPr>
      <w:rPr>
        <w:rFonts w:ascii="Arial" w:eastAsia="Calibri" w:hAnsi="Arial" w:cs="Arial"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29183FC3"/>
    <w:multiLevelType w:val="multilevel"/>
    <w:tmpl w:val="507ADF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4637B78"/>
    <w:multiLevelType w:val="multilevel"/>
    <w:tmpl w:val="867CE5EE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9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B0D23F7"/>
    <w:multiLevelType w:val="hybridMultilevel"/>
    <w:tmpl w:val="C392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2678C"/>
    <w:multiLevelType w:val="hybridMultilevel"/>
    <w:tmpl w:val="CBE83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B6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3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C347B6"/>
    <w:multiLevelType w:val="hybridMultilevel"/>
    <w:tmpl w:val="B1B897DA"/>
    <w:lvl w:ilvl="0" w:tplc="883A7D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75D75"/>
    <w:multiLevelType w:val="multilevel"/>
    <w:tmpl w:val="2F8EC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6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8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9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2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72032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79660662"/>
    <w:multiLevelType w:val="multilevel"/>
    <w:tmpl w:val="2AF8C1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1884444617">
    <w:abstractNumId w:val="8"/>
  </w:num>
  <w:num w:numId="2" w16cid:durableId="377511943">
    <w:abstractNumId w:val="9"/>
  </w:num>
  <w:num w:numId="3" w16cid:durableId="86659981">
    <w:abstractNumId w:val="19"/>
  </w:num>
  <w:num w:numId="4" w16cid:durableId="1782725174">
    <w:abstractNumId w:val="18"/>
  </w:num>
  <w:num w:numId="5" w16cid:durableId="161506372">
    <w:abstractNumId w:val="26"/>
  </w:num>
  <w:num w:numId="6" w16cid:durableId="1827821803">
    <w:abstractNumId w:val="27"/>
  </w:num>
  <w:num w:numId="7" w16cid:durableId="454565491">
    <w:abstractNumId w:val="27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414158558">
    <w:abstractNumId w:val="2"/>
  </w:num>
  <w:num w:numId="9" w16cid:durableId="1464739157">
    <w:abstractNumId w:val="6"/>
  </w:num>
  <w:num w:numId="10" w16cid:durableId="1365598306">
    <w:abstractNumId w:val="29"/>
  </w:num>
  <w:num w:numId="11" w16cid:durableId="1923752622">
    <w:abstractNumId w:val="32"/>
  </w:num>
  <w:num w:numId="12" w16cid:durableId="465515763">
    <w:abstractNumId w:val="5"/>
  </w:num>
  <w:num w:numId="13" w16cid:durableId="1408919882">
    <w:abstractNumId w:val="14"/>
  </w:num>
  <w:num w:numId="14" w16cid:durableId="1925603162">
    <w:abstractNumId w:val="17"/>
  </w:num>
  <w:num w:numId="15" w16cid:durableId="1004013283">
    <w:abstractNumId w:val="15"/>
  </w:num>
  <w:num w:numId="16" w16cid:durableId="100030562">
    <w:abstractNumId w:val="35"/>
  </w:num>
  <w:num w:numId="17" w16cid:durableId="2087263551">
    <w:abstractNumId w:val="7"/>
  </w:num>
  <w:num w:numId="18" w16cid:durableId="204026248">
    <w:abstractNumId w:val="34"/>
  </w:num>
  <w:num w:numId="19" w16cid:durableId="1337998192">
    <w:abstractNumId w:val="28"/>
  </w:num>
  <w:num w:numId="20" w16cid:durableId="625816186">
    <w:abstractNumId w:val="23"/>
  </w:num>
  <w:num w:numId="21" w16cid:durableId="1567912521">
    <w:abstractNumId w:val="1"/>
  </w:num>
  <w:num w:numId="22" w16cid:durableId="1729303531">
    <w:abstractNumId w:val="0"/>
  </w:num>
  <w:num w:numId="23" w16cid:durableId="1169716545">
    <w:abstractNumId w:val="13"/>
  </w:num>
  <w:num w:numId="24" w16cid:durableId="1303536632">
    <w:abstractNumId w:val="4"/>
  </w:num>
  <w:num w:numId="25" w16cid:durableId="1249383007">
    <w:abstractNumId w:val="30"/>
  </w:num>
  <w:num w:numId="26" w16cid:durableId="644816425">
    <w:abstractNumId w:val="10"/>
  </w:num>
  <w:num w:numId="27" w16cid:durableId="1275163931">
    <w:abstractNumId w:val="31"/>
  </w:num>
  <w:num w:numId="28" w16cid:durableId="1046948524">
    <w:abstractNumId w:val="22"/>
  </w:num>
  <w:num w:numId="29" w16cid:durableId="466362479">
    <w:abstractNumId w:val="11"/>
  </w:num>
  <w:num w:numId="30" w16cid:durableId="1628119035">
    <w:abstractNumId w:val="33"/>
  </w:num>
  <w:num w:numId="31" w16cid:durableId="1653289972">
    <w:abstractNumId w:val="16"/>
  </w:num>
  <w:num w:numId="32" w16cid:durableId="806750873">
    <w:abstractNumId w:val="25"/>
  </w:num>
  <w:num w:numId="33" w16cid:durableId="1494294515">
    <w:abstractNumId w:val="20"/>
  </w:num>
  <w:num w:numId="34" w16cid:durableId="2019231942">
    <w:abstractNumId w:val="21"/>
  </w:num>
  <w:num w:numId="35" w16cid:durableId="542526925">
    <w:abstractNumId w:val="3"/>
  </w:num>
  <w:num w:numId="36" w16cid:durableId="1110397614">
    <w:abstractNumId w:val="12"/>
  </w:num>
  <w:num w:numId="37" w16cid:durableId="143335447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01BF"/>
    <w:rsid w:val="000056C8"/>
    <w:rsid w:val="0000612B"/>
    <w:rsid w:val="00017007"/>
    <w:rsid w:val="00020114"/>
    <w:rsid w:val="00022DED"/>
    <w:rsid w:val="00031AB4"/>
    <w:rsid w:val="00044A13"/>
    <w:rsid w:val="00052FA8"/>
    <w:rsid w:val="00057C6F"/>
    <w:rsid w:val="00060356"/>
    <w:rsid w:val="00060399"/>
    <w:rsid w:val="00065657"/>
    <w:rsid w:val="00065962"/>
    <w:rsid w:val="00072095"/>
    <w:rsid w:val="000741A8"/>
    <w:rsid w:val="000979B2"/>
    <w:rsid w:val="000A1C07"/>
    <w:rsid w:val="000A498A"/>
    <w:rsid w:val="000C38B2"/>
    <w:rsid w:val="000C419D"/>
    <w:rsid w:val="000C5DC8"/>
    <w:rsid w:val="000C7086"/>
    <w:rsid w:val="000D2005"/>
    <w:rsid w:val="000D7529"/>
    <w:rsid w:val="000E023A"/>
    <w:rsid w:val="000E23FB"/>
    <w:rsid w:val="000F7616"/>
    <w:rsid w:val="000F7FFE"/>
    <w:rsid w:val="001005D9"/>
    <w:rsid w:val="00101955"/>
    <w:rsid w:val="00101D1C"/>
    <w:rsid w:val="0010270D"/>
    <w:rsid w:val="0011085D"/>
    <w:rsid w:val="0011249C"/>
    <w:rsid w:val="00114985"/>
    <w:rsid w:val="00114EBD"/>
    <w:rsid w:val="001169B7"/>
    <w:rsid w:val="001262F1"/>
    <w:rsid w:val="00127413"/>
    <w:rsid w:val="001410B7"/>
    <w:rsid w:val="00143BE0"/>
    <w:rsid w:val="00160158"/>
    <w:rsid w:val="00162304"/>
    <w:rsid w:val="00164164"/>
    <w:rsid w:val="001671C5"/>
    <w:rsid w:val="00173553"/>
    <w:rsid w:val="00175044"/>
    <w:rsid w:val="001772C9"/>
    <w:rsid w:val="00184BE5"/>
    <w:rsid w:val="00187080"/>
    <w:rsid w:val="001940B5"/>
    <w:rsid w:val="001A134C"/>
    <w:rsid w:val="001A25E5"/>
    <w:rsid w:val="001B53D4"/>
    <w:rsid w:val="001B60AC"/>
    <w:rsid w:val="001C4015"/>
    <w:rsid w:val="001D29D2"/>
    <w:rsid w:val="001D757E"/>
    <w:rsid w:val="001E6C1A"/>
    <w:rsid w:val="001F0B43"/>
    <w:rsid w:val="001F32C9"/>
    <w:rsid w:val="001F4A51"/>
    <w:rsid w:val="001F57D4"/>
    <w:rsid w:val="00202E96"/>
    <w:rsid w:val="00210E86"/>
    <w:rsid w:val="002209DF"/>
    <w:rsid w:val="00240FA9"/>
    <w:rsid w:val="00244025"/>
    <w:rsid w:val="00250138"/>
    <w:rsid w:val="00261E14"/>
    <w:rsid w:val="00270079"/>
    <w:rsid w:val="00272B4F"/>
    <w:rsid w:val="002740CF"/>
    <w:rsid w:val="00290D3A"/>
    <w:rsid w:val="00295336"/>
    <w:rsid w:val="002A67AA"/>
    <w:rsid w:val="002B2C1C"/>
    <w:rsid w:val="002B2F7A"/>
    <w:rsid w:val="002B37A7"/>
    <w:rsid w:val="002C4C1D"/>
    <w:rsid w:val="002D08F7"/>
    <w:rsid w:val="002D659D"/>
    <w:rsid w:val="002E17CD"/>
    <w:rsid w:val="002E4AF6"/>
    <w:rsid w:val="002E52E8"/>
    <w:rsid w:val="002F53C8"/>
    <w:rsid w:val="003106BC"/>
    <w:rsid w:val="003117A2"/>
    <w:rsid w:val="00314B90"/>
    <w:rsid w:val="00325C8D"/>
    <w:rsid w:val="003342C9"/>
    <w:rsid w:val="00347028"/>
    <w:rsid w:val="00350E24"/>
    <w:rsid w:val="00351265"/>
    <w:rsid w:val="00361170"/>
    <w:rsid w:val="003946A4"/>
    <w:rsid w:val="00395892"/>
    <w:rsid w:val="00396A0E"/>
    <w:rsid w:val="00397A7C"/>
    <w:rsid w:val="003A76CA"/>
    <w:rsid w:val="003B3B21"/>
    <w:rsid w:val="003C2CC9"/>
    <w:rsid w:val="003C5C3F"/>
    <w:rsid w:val="003C5F76"/>
    <w:rsid w:val="003C6B47"/>
    <w:rsid w:val="003D32D0"/>
    <w:rsid w:val="003D477B"/>
    <w:rsid w:val="003D74B7"/>
    <w:rsid w:val="003E1934"/>
    <w:rsid w:val="003E21EA"/>
    <w:rsid w:val="003E3806"/>
    <w:rsid w:val="003E4CD1"/>
    <w:rsid w:val="003E50C9"/>
    <w:rsid w:val="003E5413"/>
    <w:rsid w:val="003E6314"/>
    <w:rsid w:val="003F0115"/>
    <w:rsid w:val="003F1580"/>
    <w:rsid w:val="003F7AC6"/>
    <w:rsid w:val="00403B71"/>
    <w:rsid w:val="00410A22"/>
    <w:rsid w:val="00421356"/>
    <w:rsid w:val="0042272B"/>
    <w:rsid w:val="004247B7"/>
    <w:rsid w:val="00432447"/>
    <w:rsid w:val="00440CBC"/>
    <w:rsid w:val="00442D86"/>
    <w:rsid w:val="004434A4"/>
    <w:rsid w:val="00447A2C"/>
    <w:rsid w:val="004511E1"/>
    <w:rsid w:val="00463239"/>
    <w:rsid w:val="00464394"/>
    <w:rsid w:val="004668B7"/>
    <w:rsid w:val="00473A91"/>
    <w:rsid w:val="00490D58"/>
    <w:rsid w:val="004A7BAF"/>
    <w:rsid w:val="004B7196"/>
    <w:rsid w:val="004C0F6D"/>
    <w:rsid w:val="004C6D42"/>
    <w:rsid w:val="004D53EF"/>
    <w:rsid w:val="004D603D"/>
    <w:rsid w:val="004E0A8E"/>
    <w:rsid w:val="004E1901"/>
    <w:rsid w:val="00504CF1"/>
    <w:rsid w:val="0051087B"/>
    <w:rsid w:val="00537008"/>
    <w:rsid w:val="00544730"/>
    <w:rsid w:val="00551FE1"/>
    <w:rsid w:val="005571C4"/>
    <w:rsid w:val="00570FE8"/>
    <w:rsid w:val="00575159"/>
    <w:rsid w:val="00577E7B"/>
    <w:rsid w:val="00584DDE"/>
    <w:rsid w:val="005979FC"/>
    <w:rsid w:val="005B0EF0"/>
    <w:rsid w:val="005C5D7D"/>
    <w:rsid w:val="005D221F"/>
    <w:rsid w:val="005D232B"/>
    <w:rsid w:val="005D78A0"/>
    <w:rsid w:val="005F2DE2"/>
    <w:rsid w:val="00607C68"/>
    <w:rsid w:val="00612B17"/>
    <w:rsid w:val="006224F6"/>
    <w:rsid w:val="00625241"/>
    <w:rsid w:val="0063359D"/>
    <w:rsid w:val="0063419C"/>
    <w:rsid w:val="00640931"/>
    <w:rsid w:val="00640ECF"/>
    <w:rsid w:val="006424F9"/>
    <w:rsid w:val="00650164"/>
    <w:rsid w:val="00650846"/>
    <w:rsid w:val="00655E20"/>
    <w:rsid w:val="00661CE3"/>
    <w:rsid w:val="00665F4D"/>
    <w:rsid w:val="006701F6"/>
    <w:rsid w:val="00673482"/>
    <w:rsid w:val="00683305"/>
    <w:rsid w:val="00685F4D"/>
    <w:rsid w:val="006909C9"/>
    <w:rsid w:val="006A5652"/>
    <w:rsid w:val="006A57BD"/>
    <w:rsid w:val="006B018F"/>
    <w:rsid w:val="006B3E1F"/>
    <w:rsid w:val="006B65F9"/>
    <w:rsid w:val="006E1F5B"/>
    <w:rsid w:val="006E42A8"/>
    <w:rsid w:val="006E5E32"/>
    <w:rsid w:val="006F206C"/>
    <w:rsid w:val="006F534D"/>
    <w:rsid w:val="006F54C6"/>
    <w:rsid w:val="006F6524"/>
    <w:rsid w:val="0070181B"/>
    <w:rsid w:val="00704019"/>
    <w:rsid w:val="00705758"/>
    <w:rsid w:val="00710433"/>
    <w:rsid w:val="007213C1"/>
    <w:rsid w:val="00726569"/>
    <w:rsid w:val="007274DD"/>
    <w:rsid w:val="00732438"/>
    <w:rsid w:val="007344EF"/>
    <w:rsid w:val="00736A14"/>
    <w:rsid w:val="00742EB2"/>
    <w:rsid w:val="007444E9"/>
    <w:rsid w:val="007449E1"/>
    <w:rsid w:val="007471C2"/>
    <w:rsid w:val="00752894"/>
    <w:rsid w:val="00763B2C"/>
    <w:rsid w:val="00773E53"/>
    <w:rsid w:val="00782D22"/>
    <w:rsid w:val="00786054"/>
    <w:rsid w:val="00786C60"/>
    <w:rsid w:val="0079701E"/>
    <w:rsid w:val="0079730B"/>
    <w:rsid w:val="007A4581"/>
    <w:rsid w:val="007A6BF4"/>
    <w:rsid w:val="007B342F"/>
    <w:rsid w:val="007B46F1"/>
    <w:rsid w:val="007C0A9D"/>
    <w:rsid w:val="007D074E"/>
    <w:rsid w:val="007D7FE3"/>
    <w:rsid w:val="007E0D26"/>
    <w:rsid w:val="007E18C2"/>
    <w:rsid w:val="007F1A59"/>
    <w:rsid w:val="00812C84"/>
    <w:rsid w:val="00817880"/>
    <w:rsid w:val="008279C1"/>
    <w:rsid w:val="00836396"/>
    <w:rsid w:val="0084185D"/>
    <w:rsid w:val="00855B59"/>
    <w:rsid w:val="008603FC"/>
    <w:rsid w:val="00862540"/>
    <w:rsid w:val="00862B84"/>
    <w:rsid w:val="00863942"/>
    <w:rsid w:val="0086561A"/>
    <w:rsid w:val="00867006"/>
    <w:rsid w:val="008802D1"/>
    <w:rsid w:val="00883E5E"/>
    <w:rsid w:val="00886050"/>
    <w:rsid w:val="0088638C"/>
    <w:rsid w:val="00890BA5"/>
    <w:rsid w:val="00893EF1"/>
    <w:rsid w:val="0089757E"/>
    <w:rsid w:val="008A11F6"/>
    <w:rsid w:val="008A475E"/>
    <w:rsid w:val="008C1D1B"/>
    <w:rsid w:val="008C3D46"/>
    <w:rsid w:val="008C7553"/>
    <w:rsid w:val="008D4795"/>
    <w:rsid w:val="008F3A5A"/>
    <w:rsid w:val="008F4923"/>
    <w:rsid w:val="008F4BBE"/>
    <w:rsid w:val="008F7E29"/>
    <w:rsid w:val="00904BBB"/>
    <w:rsid w:val="0091219E"/>
    <w:rsid w:val="00913894"/>
    <w:rsid w:val="00914A60"/>
    <w:rsid w:val="00916650"/>
    <w:rsid w:val="009166C2"/>
    <w:rsid w:val="00921F10"/>
    <w:rsid w:val="00923305"/>
    <w:rsid w:val="00926E3B"/>
    <w:rsid w:val="00934F0E"/>
    <w:rsid w:val="00937033"/>
    <w:rsid w:val="00937929"/>
    <w:rsid w:val="0094515D"/>
    <w:rsid w:val="00945BCD"/>
    <w:rsid w:val="0095692A"/>
    <w:rsid w:val="009636C8"/>
    <w:rsid w:val="00974599"/>
    <w:rsid w:val="009758E4"/>
    <w:rsid w:val="00982260"/>
    <w:rsid w:val="009860DA"/>
    <w:rsid w:val="009A0ECC"/>
    <w:rsid w:val="009B164B"/>
    <w:rsid w:val="009B1E5C"/>
    <w:rsid w:val="009B4E73"/>
    <w:rsid w:val="009C6698"/>
    <w:rsid w:val="009D20DD"/>
    <w:rsid w:val="009E7945"/>
    <w:rsid w:val="009F3356"/>
    <w:rsid w:val="009F5D4E"/>
    <w:rsid w:val="00A03CDF"/>
    <w:rsid w:val="00A07CF6"/>
    <w:rsid w:val="00A1613F"/>
    <w:rsid w:val="00A56978"/>
    <w:rsid w:val="00A579E3"/>
    <w:rsid w:val="00A71CFE"/>
    <w:rsid w:val="00A762C2"/>
    <w:rsid w:val="00A76E61"/>
    <w:rsid w:val="00A806E7"/>
    <w:rsid w:val="00A808B7"/>
    <w:rsid w:val="00A85E66"/>
    <w:rsid w:val="00A903AC"/>
    <w:rsid w:val="00A94620"/>
    <w:rsid w:val="00A9506F"/>
    <w:rsid w:val="00A97980"/>
    <w:rsid w:val="00AA2B10"/>
    <w:rsid w:val="00AA415F"/>
    <w:rsid w:val="00AA5F37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4E78"/>
    <w:rsid w:val="00B14601"/>
    <w:rsid w:val="00B2064B"/>
    <w:rsid w:val="00B215F2"/>
    <w:rsid w:val="00B315AE"/>
    <w:rsid w:val="00B34456"/>
    <w:rsid w:val="00B357D6"/>
    <w:rsid w:val="00B35F3F"/>
    <w:rsid w:val="00B36CC4"/>
    <w:rsid w:val="00B43F54"/>
    <w:rsid w:val="00B44305"/>
    <w:rsid w:val="00B52716"/>
    <w:rsid w:val="00B65BF8"/>
    <w:rsid w:val="00B74449"/>
    <w:rsid w:val="00B76D36"/>
    <w:rsid w:val="00B9117C"/>
    <w:rsid w:val="00B9630A"/>
    <w:rsid w:val="00B9726C"/>
    <w:rsid w:val="00B979D0"/>
    <w:rsid w:val="00BA2DAE"/>
    <w:rsid w:val="00BA3C23"/>
    <w:rsid w:val="00BA3CFB"/>
    <w:rsid w:val="00BA46EC"/>
    <w:rsid w:val="00BB1883"/>
    <w:rsid w:val="00BB23DC"/>
    <w:rsid w:val="00BC106F"/>
    <w:rsid w:val="00BE1D45"/>
    <w:rsid w:val="00BF314A"/>
    <w:rsid w:val="00BF6215"/>
    <w:rsid w:val="00BF7FC8"/>
    <w:rsid w:val="00C0527E"/>
    <w:rsid w:val="00C13459"/>
    <w:rsid w:val="00C14287"/>
    <w:rsid w:val="00C2573A"/>
    <w:rsid w:val="00C25F8B"/>
    <w:rsid w:val="00C301C1"/>
    <w:rsid w:val="00C313B2"/>
    <w:rsid w:val="00C416CE"/>
    <w:rsid w:val="00C420E6"/>
    <w:rsid w:val="00C43397"/>
    <w:rsid w:val="00C43481"/>
    <w:rsid w:val="00C65602"/>
    <w:rsid w:val="00C65FDC"/>
    <w:rsid w:val="00C72AD8"/>
    <w:rsid w:val="00C7482A"/>
    <w:rsid w:val="00C80858"/>
    <w:rsid w:val="00C80B93"/>
    <w:rsid w:val="00C833EB"/>
    <w:rsid w:val="00C84A37"/>
    <w:rsid w:val="00C96E1F"/>
    <w:rsid w:val="00CA58D4"/>
    <w:rsid w:val="00CA79C6"/>
    <w:rsid w:val="00CC0359"/>
    <w:rsid w:val="00CC5C1D"/>
    <w:rsid w:val="00CC7BA0"/>
    <w:rsid w:val="00CD1C58"/>
    <w:rsid w:val="00CD218F"/>
    <w:rsid w:val="00CD6821"/>
    <w:rsid w:val="00CE55F1"/>
    <w:rsid w:val="00CE693A"/>
    <w:rsid w:val="00CF1FC1"/>
    <w:rsid w:val="00CF304E"/>
    <w:rsid w:val="00D22A7B"/>
    <w:rsid w:val="00D32EC0"/>
    <w:rsid w:val="00D33408"/>
    <w:rsid w:val="00D34CF1"/>
    <w:rsid w:val="00D42E41"/>
    <w:rsid w:val="00D45B74"/>
    <w:rsid w:val="00D515B4"/>
    <w:rsid w:val="00D5510A"/>
    <w:rsid w:val="00D6752A"/>
    <w:rsid w:val="00D76928"/>
    <w:rsid w:val="00D84DC5"/>
    <w:rsid w:val="00DA3341"/>
    <w:rsid w:val="00DA6A37"/>
    <w:rsid w:val="00DB175E"/>
    <w:rsid w:val="00DB1FE4"/>
    <w:rsid w:val="00DB3467"/>
    <w:rsid w:val="00DC1B01"/>
    <w:rsid w:val="00DC4118"/>
    <w:rsid w:val="00DC5A29"/>
    <w:rsid w:val="00DD514A"/>
    <w:rsid w:val="00DE146E"/>
    <w:rsid w:val="00DE56CB"/>
    <w:rsid w:val="00DE71F6"/>
    <w:rsid w:val="00DF0F89"/>
    <w:rsid w:val="00DF1FD6"/>
    <w:rsid w:val="00DF5BF3"/>
    <w:rsid w:val="00E007FF"/>
    <w:rsid w:val="00E039C3"/>
    <w:rsid w:val="00E10B40"/>
    <w:rsid w:val="00E139A2"/>
    <w:rsid w:val="00E168DB"/>
    <w:rsid w:val="00E22719"/>
    <w:rsid w:val="00E3055E"/>
    <w:rsid w:val="00E34E14"/>
    <w:rsid w:val="00E44C71"/>
    <w:rsid w:val="00E46FD8"/>
    <w:rsid w:val="00E473D4"/>
    <w:rsid w:val="00E5156D"/>
    <w:rsid w:val="00E51995"/>
    <w:rsid w:val="00E52C23"/>
    <w:rsid w:val="00E53E09"/>
    <w:rsid w:val="00E57605"/>
    <w:rsid w:val="00E57FE7"/>
    <w:rsid w:val="00E65B9F"/>
    <w:rsid w:val="00E729CE"/>
    <w:rsid w:val="00E72C3F"/>
    <w:rsid w:val="00E754FF"/>
    <w:rsid w:val="00E7573C"/>
    <w:rsid w:val="00E81218"/>
    <w:rsid w:val="00E82AAA"/>
    <w:rsid w:val="00E85E96"/>
    <w:rsid w:val="00E8694B"/>
    <w:rsid w:val="00E873C0"/>
    <w:rsid w:val="00E91AF9"/>
    <w:rsid w:val="00E924E9"/>
    <w:rsid w:val="00E93ABA"/>
    <w:rsid w:val="00E966DA"/>
    <w:rsid w:val="00EB5CB4"/>
    <w:rsid w:val="00EC416A"/>
    <w:rsid w:val="00EC4C9D"/>
    <w:rsid w:val="00ED098F"/>
    <w:rsid w:val="00EE0F03"/>
    <w:rsid w:val="00EE1167"/>
    <w:rsid w:val="00EE2364"/>
    <w:rsid w:val="00EE4D04"/>
    <w:rsid w:val="00EF1B68"/>
    <w:rsid w:val="00EF2A5A"/>
    <w:rsid w:val="00EF3D09"/>
    <w:rsid w:val="00EF6AA8"/>
    <w:rsid w:val="00EF75D8"/>
    <w:rsid w:val="00F04659"/>
    <w:rsid w:val="00F10116"/>
    <w:rsid w:val="00F13F15"/>
    <w:rsid w:val="00F214ED"/>
    <w:rsid w:val="00F26543"/>
    <w:rsid w:val="00F300CF"/>
    <w:rsid w:val="00F35D54"/>
    <w:rsid w:val="00F35D9B"/>
    <w:rsid w:val="00F36941"/>
    <w:rsid w:val="00F4221B"/>
    <w:rsid w:val="00F430AA"/>
    <w:rsid w:val="00F44521"/>
    <w:rsid w:val="00F515A1"/>
    <w:rsid w:val="00F51D12"/>
    <w:rsid w:val="00F568D0"/>
    <w:rsid w:val="00F575EC"/>
    <w:rsid w:val="00F57D45"/>
    <w:rsid w:val="00F614A4"/>
    <w:rsid w:val="00F71717"/>
    <w:rsid w:val="00F7735F"/>
    <w:rsid w:val="00F776D3"/>
    <w:rsid w:val="00F83D6D"/>
    <w:rsid w:val="00F86BB8"/>
    <w:rsid w:val="00F87B11"/>
    <w:rsid w:val="00F9183C"/>
    <w:rsid w:val="00F951BB"/>
    <w:rsid w:val="00F97BB6"/>
    <w:rsid w:val="00FA3519"/>
    <w:rsid w:val="00FC4AA1"/>
    <w:rsid w:val="00FC65FA"/>
    <w:rsid w:val="00FD05D4"/>
    <w:rsid w:val="00FD767C"/>
    <w:rsid w:val="00FE3E88"/>
    <w:rsid w:val="00FE4499"/>
    <w:rsid w:val="00FE6693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FE08D"/>
  <w15:chartTrackingRefBased/>
  <w15:docId w15:val="{A3C9AC4B-2C9A-49B4-9058-7571701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paragraph" w:styleId="NoSpacing">
    <w:name w:val="No Spacing"/>
    <w:uiPriority w:val="1"/>
    <w:qFormat/>
    <w:rsid w:val="00504C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p.edu/doc/4010429/PPSM-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y.ucop.edu/doc/4010429/PPSM-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yourservice.ucop.edu/employees/policies_employee_labor_relations/personnel_policies/index.html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9DD8C3FA0423F8B1E6EAE8D5C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9388-61A1-47D2-B0B4-23EFE6D04B8A}"/>
      </w:docPartPr>
      <w:docPartBody>
        <w:p w:rsidR="00FD349B" w:rsidRDefault="00620E54" w:rsidP="00620E54">
          <w:pPr>
            <w:pStyle w:val="9089DD8C3FA0423F8B1E6EAE8D5CB99C9"/>
          </w:pPr>
          <w:r w:rsidRPr="00AA415F">
            <w:rPr>
              <w:rStyle w:val="PlaceholderText"/>
              <w:rFonts w:ascii="Arial" w:hAnsi="Arial" w:cs="Arial"/>
              <w:i/>
              <w:shd w:val="clear" w:color="auto" w:fill="D9D9D9" w:themeFill="background1" w:themeFillShade="D9"/>
            </w:rPr>
            <w:t>Enter Employee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E2E6-C743-4A8D-916F-31B9D62D23E8}"/>
      </w:docPartPr>
      <w:docPartBody>
        <w:p w:rsidR="009F1B45" w:rsidRDefault="00620E54">
          <w:r w:rsidRPr="005472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8"/>
    <w:rsid w:val="00065668"/>
    <w:rsid w:val="004739F5"/>
    <w:rsid w:val="00620504"/>
    <w:rsid w:val="00620E54"/>
    <w:rsid w:val="007F49B5"/>
    <w:rsid w:val="009F1B45"/>
    <w:rsid w:val="00B50BFF"/>
    <w:rsid w:val="00B96B68"/>
    <w:rsid w:val="00EC08E7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20E54"/>
    <w:rPr>
      <w:color w:val="808080"/>
    </w:rPr>
  </w:style>
  <w:style w:type="paragraph" w:customStyle="1" w:styleId="9089DD8C3FA0423F8B1E6EAE8D5CB99C9">
    <w:name w:val="9089DD8C3FA0423F8B1E6EAE8D5CB99C9"/>
    <w:rsid w:val="00620E5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74F5-EC71-491D-B1E9-B9660FA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2017-04-11T22:44:00Z</cp:lastPrinted>
  <dcterms:created xsi:type="dcterms:W3CDTF">2024-02-14T23:41:00Z</dcterms:created>
  <dcterms:modified xsi:type="dcterms:W3CDTF">2024-02-14T23:41:00Z</dcterms:modified>
</cp:coreProperties>
</file>