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E68D" w14:textId="77777777" w:rsidR="00EF36C2" w:rsidRDefault="00716187" w:rsidP="00AD6B62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  <w:u w:val="single"/>
        </w:rPr>
      </w:pPr>
      <w:r w:rsidRPr="00AD6B6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>
              <w:default w:val="[insert date]"/>
            </w:textInput>
          </w:ffData>
        </w:fldChar>
      </w:r>
      <w:bookmarkStart w:id="0" w:name="Text7"/>
      <w:r w:rsidRPr="00AD6B6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D6B62">
        <w:rPr>
          <w:rFonts w:ascii="Arial" w:hAnsi="Arial" w:cs="Arial"/>
          <w:sz w:val="20"/>
          <w:szCs w:val="20"/>
          <w:u w:val="single"/>
        </w:rPr>
      </w:r>
      <w:r w:rsidRPr="00AD6B62">
        <w:rPr>
          <w:rFonts w:ascii="Arial" w:hAnsi="Arial" w:cs="Arial"/>
          <w:sz w:val="20"/>
          <w:szCs w:val="20"/>
          <w:u w:val="single"/>
        </w:rPr>
        <w:fldChar w:fldCharType="separate"/>
      </w:r>
      <w:r w:rsidRPr="00AD6B62">
        <w:rPr>
          <w:rFonts w:ascii="Arial" w:hAnsi="Arial" w:cs="Arial"/>
          <w:noProof/>
          <w:sz w:val="20"/>
          <w:szCs w:val="20"/>
          <w:u w:val="single"/>
        </w:rPr>
        <w:t>[insert date]</w:t>
      </w:r>
      <w:r w:rsidRPr="00AD6B62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</w:p>
    <w:p w14:paraId="753A430D" w14:textId="77777777" w:rsidR="00AD6B62" w:rsidRPr="00AD6B62" w:rsidRDefault="00AD6B62" w:rsidP="00AD6B62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  <w:u w:val="single"/>
        </w:rPr>
      </w:pPr>
    </w:p>
    <w:p w14:paraId="7DC05B0D" w14:textId="2FFF3050" w:rsidR="00EF36C2" w:rsidRPr="00AD6B62" w:rsidRDefault="00AD6B62" w:rsidP="00AD6B62">
      <w:pPr>
        <w:spacing w:after="12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[enter name of employee]"/>
            </w:textInput>
          </w:ffData>
        </w:fldChar>
      </w:r>
      <w:bookmarkStart w:id="1" w:name="Text1"/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[enter name of employee]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</w:p>
    <w:p w14:paraId="57720BE4" w14:textId="4B06FD92" w:rsidR="00716187" w:rsidRPr="00AD6B62" w:rsidRDefault="00AD6B62" w:rsidP="00AD6B62">
      <w:pPr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>
              <w:default w:val="[enter job title]"/>
            </w:textInput>
          </w:ffData>
        </w:fldChar>
      </w:r>
      <w:bookmarkStart w:id="2" w:name="Text2"/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[enter job title]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</w:p>
    <w:p w14:paraId="4D3F0192" w14:textId="77777777" w:rsidR="00EF36C2" w:rsidRPr="00AD6B62" w:rsidRDefault="00EF36C2" w:rsidP="00AD6B62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AD6B62">
        <w:rPr>
          <w:rFonts w:ascii="Arial" w:eastAsia="Times New Roman" w:hAnsi="Arial" w:cs="Arial"/>
          <w:sz w:val="20"/>
          <w:szCs w:val="20"/>
        </w:rPr>
        <w:t xml:space="preserve">RE: Written Warning </w:t>
      </w:r>
    </w:p>
    <w:p w14:paraId="052C0C6B" w14:textId="24A21F29" w:rsidR="00EF36C2" w:rsidRPr="00AD6B62" w:rsidRDefault="00EF36C2" w:rsidP="00AD6B62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AD6B62">
        <w:rPr>
          <w:rFonts w:ascii="Arial" w:eastAsia="Times New Roman" w:hAnsi="Arial" w:cs="Arial"/>
          <w:sz w:val="20"/>
          <w:szCs w:val="20"/>
        </w:rPr>
        <w:t xml:space="preserve">In accordance with (relevant policy or collective bargaining agreement article) you are receiving this Written Warning because of </w:t>
      </w:r>
      <w:r w:rsidR="00716187" w:rsidRPr="00AD6B62">
        <w:rPr>
          <w:rFonts w:ascii="Arial" w:eastAsia="Times New Roman" w:hAnsi="Arial" w:cs="Arial"/>
          <w:sz w:val="20"/>
          <w:szCs w:val="20"/>
        </w:rPr>
        <w:t xml:space="preserve"> </w:t>
      </w:r>
      <w:r w:rsidR="00AD6B62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>
              <w:default w:val="[enter description of the unsatisfactory behavior/performance and explain the consequences for the department, tying to relevant policies or directives where possible]"/>
            </w:textInput>
          </w:ffData>
        </w:fldChar>
      </w:r>
      <w:bookmarkStart w:id="3" w:name="Text8"/>
      <w:r w:rsidR="00AD6B62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AD6B62">
        <w:rPr>
          <w:rFonts w:ascii="Arial" w:eastAsia="Times New Roman" w:hAnsi="Arial" w:cs="Arial"/>
          <w:sz w:val="20"/>
          <w:szCs w:val="20"/>
          <w:u w:val="single"/>
        </w:rPr>
      </w:r>
      <w:r w:rsidR="00AD6B62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AD6B62">
        <w:rPr>
          <w:rFonts w:ascii="Arial" w:eastAsia="Times New Roman" w:hAnsi="Arial" w:cs="Arial"/>
          <w:noProof/>
          <w:sz w:val="20"/>
          <w:szCs w:val="20"/>
          <w:u w:val="single"/>
        </w:rPr>
        <w:t>[enter description of the unsatisfactory behavior/performance and explain the consequences for the department, tying to relevant policies or directives where possible]</w:t>
      </w:r>
      <w:r w:rsidR="00AD6B62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End w:id="3"/>
      <w:r w:rsidR="00716187" w:rsidRPr="00AD6B62">
        <w:rPr>
          <w:rFonts w:ascii="Arial" w:eastAsia="Times New Roman" w:hAnsi="Arial" w:cs="Arial"/>
          <w:sz w:val="20"/>
          <w:szCs w:val="20"/>
        </w:rPr>
        <w:t>.</w:t>
      </w:r>
    </w:p>
    <w:p w14:paraId="05E51833" w14:textId="5FF87E4D" w:rsidR="00EF36C2" w:rsidRPr="00AD6B62" w:rsidRDefault="00EF36C2" w:rsidP="00AD6B62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AD6B62">
        <w:rPr>
          <w:rFonts w:ascii="Arial" w:eastAsia="Times New Roman" w:hAnsi="Arial" w:cs="Arial"/>
          <w:sz w:val="20"/>
          <w:szCs w:val="20"/>
        </w:rPr>
        <w:t xml:space="preserve">You were counseled regarding </w:t>
      </w:r>
      <w:r w:rsidR="00AD6B62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>
              <w:default w:val="[enter performance behavior]"/>
            </w:textInput>
          </w:ffData>
        </w:fldChar>
      </w:r>
      <w:bookmarkStart w:id="4" w:name="Text9"/>
      <w:r w:rsidR="00AD6B62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AD6B62">
        <w:rPr>
          <w:rFonts w:ascii="Arial" w:eastAsia="Times New Roman" w:hAnsi="Arial" w:cs="Arial"/>
          <w:sz w:val="20"/>
          <w:szCs w:val="20"/>
          <w:u w:val="single"/>
        </w:rPr>
      </w:r>
      <w:r w:rsidR="00AD6B62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AD6B62">
        <w:rPr>
          <w:rFonts w:ascii="Arial" w:eastAsia="Times New Roman" w:hAnsi="Arial" w:cs="Arial"/>
          <w:noProof/>
          <w:sz w:val="20"/>
          <w:szCs w:val="20"/>
          <w:u w:val="single"/>
        </w:rPr>
        <w:t>[enter performance behavior]</w:t>
      </w:r>
      <w:r w:rsidR="00AD6B62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End w:id="4"/>
      <w:r w:rsidR="00716187" w:rsidRPr="00AD6B62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AD6B62">
        <w:rPr>
          <w:rFonts w:ascii="Arial" w:eastAsia="Times New Roman" w:hAnsi="Arial" w:cs="Arial"/>
          <w:sz w:val="20"/>
          <w:szCs w:val="20"/>
        </w:rPr>
        <w:t xml:space="preserve">on </w:t>
      </w:r>
      <w:r w:rsidR="00AD6B62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>
              <w:default w:val="[enter date(s) of counseling]"/>
            </w:textInput>
          </w:ffData>
        </w:fldChar>
      </w:r>
      <w:bookmarkStart w:id="5" w:name="Text10"/>
      <w:r w:rsidR="00AD6B62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AD6B62">
        <w:rPr>
          <w:rFonts w:ascii="Arial" w:eastAsia="Times New Roman" w:hAnsi="Arial" w:cs="Arial"/>
          <w:sz w:val="20"/>
          <w:szCs w:val="20"/>
          <w:u w:val="single"/>
        </w:rPr>
      </w:r>
      <w:r w:rsidR="00AD6B62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AD6B62">
        <w:rPr>
          <w:rFonts w:ascii="Arial" w:eastAsia="Times New Roman" w:hAnsi="Arial" w:cs="Arial"/>
          <w:noProof/>
          <w:sz w:val="20"/>
          <w:szCs w:val="20"/>
          <w:u w:val="single"/>
        </w:rPr>
        <w:t>[enter date(s) of counseling]</w:t>
      </w:r>
      <w:r w:rsidR="00AD6B62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End w:id="5"/>
      <w:r w:rsidRPr="00AD6B62">
        <w:rPr>
          <w:rFonts w:ascii="Arial" w:eastAsia="Times New Roman" w:hAnsi="Arial" w:cs="Arial"/>
          <w:sz w:val="20"/>
          <w:szCs w:val="20"/>
        </w:rPr>
        <w:t>. To date, there has been no marked improvement in these areas. To the contrary</w:t>
      </w:r>
      <w:r w:rsidR="00716187" w:rsidRPr="00AD6B62">
        <w:rPr>
          <w:rFonts w:ascii="Arial" w:eastAsia="Times New Roman" w:hAnsi="Arial" w:cs="Arial"/>
          <w:sz w:val="20"/>
          <w:szCs w:val="20"/>
        </w:rPr>
        <w:t xml:space="preserve"> </w:t>
      </w:r>
      <w:r w:rsidR="00716187" w:rsidRPr="00AD6B62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>
              <w:default w:val="[provide example(s)/incident(s), including date(s), of the poor performance and/or attendance and/or the inappropriate behavior that has occurred since the time of the informal discussion(s)]"/>
            </w:textInput>
          </w:ffData>
        </w:fldChar>
      </w:r>
      <w:bookmarkStart w:id="6" w:name="Text11"/>
      <w:r w:rsidR="00716187" w:rsidRPr="00AD6B62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716187" w:rsidRPr="00AD6B62">
        <w:rPr>
          <w:rFonts w:ascii="Arial" w:eastAsia="Times New Roman" w:hAnsi="Arial" w:cs="Arial"/>
          <w:sz w:val="20"/>
          <w:szCs w:val="20"/>
          <w:u w:val="single"/>
        </w:rPr>
      </w:r>
      <w:r w:rsidR="00716187" w:rsidRPr="00AD6B62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716187" w:rsidRPr="00AD6B62">
        <w:rPr>
          <w:rFonts w:ascii="Arial" w:eastAsia="Times New Roman" w:hAnsi="Arial" w:cs="Arial"/>
          <w:noProof/>
          <w:sz w:val="20"/>
          <w:szCs w:val="20"/>
          <w:u w:val="single"/>
        </w:rPr>
        <w:t>[provide example(s)/incident(s), including date(s), of the poor performance and/or attendance and/or the inappropriate behavior that has occurred since the time of the informal discussion(s)]</w:t>
      </w:r>
      <w:r w:rsidR="00716187" w:rsidRPr="00AD6B62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End w:id="6"/>
      <w:r w:rsidRPr="00AD6B62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0DE2043" w14:textId="77777777" w:rsidR="00EF36C2" w:rsidRPr="00AD6B62" w:rsidRDefault="00EF36C2" w:rsidP="00AD6B62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AD6B62">
        <w:rPr>
          <w:rFonts w:ascii="Arial" w:eastAsia="Times New Roman" w:hAnsi="Arial" w:cs="Arial"/>
          <w:sz w:val="20"/>
          <w:szCs w:val="20"/>
        </w:rPr>
        <w:t>Effective immediately, you are expected to.</w:t>
      </w:r>
      <w:r w:rsidR="00716187" w:rsidRPr="00AD6B62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>
              <w:default w:val="[describe what is required to improve and/or correct the unsatisfactory performance and/or attendance and/or behavior]"/>
            </w:textInput>
          </w:ffData>
        </w:fldChar>
      </w:r>
      <w:bookmarkStart w:id="7" w:name="Text12"/>
      <w:r w:rsidR="00716187" w:rsidRPr="00AD6B62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716187" w:rsidRPr="00AD6B62">
        <w:rPr>
          <w:rFonts w:ascii="Arial" w:eastAsia="Times New Roman" w:hAnsi="Arial" w:cs="Arial"/>
          <w:sz w:val="20"/>
          <w:szCs w:val="20"/>
          <w:u w:val="single"/>
        </w:rPr>
      </w:r>
      <w:r w:rsidR="00716187" w:rsidRPr="00AD6B62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716187" w:rsidRPr="00AD6B62">
        <w:rPr>
          <w:rFonts w:ascii="Arial" w:eastAsia="Times New Roman" w:hAnsi="Arial" w:cs="Arial"/>
          <w:noProof/>
          <w:sz w:val="20"/>
          <w:szCs w:val="20"/>
          <w:u w:val="single"/>
        </w:rPr>
        <w:t>[describe what is required to improve and/or correct the unsatisfactory performance and/or attendance and/or behavior]</w:t>
      </w:r>
      <w:r w:rsidR="00716187" w:rsidRPr="00AD6B62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End w:id="7"/>
      <w:r w:rsidRPr="00AD6B62">
        <w:rPr>
          <w:rFonts w:ascii="Arial" w:eastAsia="Times New Roman" w:hAnsi="Arial" w:cs="Arial"/>
          <w:sz w:val="20"/>
          <w:szCs w:val="20"/>
        </w:rPr>
        <w:t>.</w:t>
      </w:r>
      <w:r w:rsidR="00716187" w:rsidRPr="00AD6B62">
        <w:rPr>
          <w:rFonts w:ascii="Arial" w:eastAsia="Times New Roman" w:hAnsi="Arial" w:cs="Arial"/>
          <w:sz w:val="20"/>
          <w:szCs w:val="20"/>
        </w:rPr>
        <w:t xml:space="preserve"> </w:t>
      </w:r>
      <w:r w:rsidRPr="00AD6B6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4888BF9" w14:textId="77777777" w:rsidR="00EF36C2" w:rsidRPr="00AD6B62" w:rsidRDefault="00EF36C2" w:rsidP="00AD6B62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AD6B62">
        <w:rPr>
          <w:rFonts w:ascii="Arial" w:eastAsia="Times New Roman" w:hAnsi="Arial" w:cs="Arial"/>
          <w:sz w:val="20"/>
          <w:szCs w:val="20"/>
        </w:rPr>
        <w:t xml:space="preserve">Failure to demonstrate immediate and sustained improvement in these areas may result in further corrective action, up to and including dismissal. </w:t>
      </w:r>
    </w:p>
    <w:p w14:paraId="256E9CEF" w14:textId="7A96BBF5" w:rsidR="00EF36C2" w:rsidRDefault="00EF36C2" w:rsidP="00AD6B62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AD6B62">
        <w:rPr>
          <w:rFonts w:ascii="Arial" w:eastAsia="Times New Roman" w:hAnsi="Arial" w:cs="Arial"/>
          <w:sz w:val="20"/>
          <w:szCs w:val="20"/>
        </w:rPr>
        <w:t xml:space="preserve">You have the right to request a review of this action under </w:t>
      </w:r>
      <w:r w:rsidR="00FC481C">
        <w:rPr>
          <w:rFonts w:ascii="Arial" w:eastAsia="Times New Roman" w:hAnsi="Arial" w:cs="Arial"/>
          <w:sz w:val="20"/>
          <w:szCs w:val="20"/>
        </w:rPr>
        <w:t xml:space="preserve">the </w:t>
      </w:r>
      <w:hyperlink r:id="rId6" w:tooltip="Click on this link to visit the Union Contracts &amp; Representative Contacts - Collective Bargaining Agreements webpage." w:history="1">
        <w:r w:rsidRPr="00FC481C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relevant policy </w:t>
        </w:r>
        <w:r w:rsidRPr="00FC481C">
          <w:rPr>
            <w:rStyle w:val="Hyperlink"/>
            <w:rFonts w:ascii="Arial" w:eastAsia="Times New Roman" w:hAnsi="Arial" w:cs="Arial"/>
            <w:sz w:val="20"/>
            <w:szCs w:val="20"/>
          </w:rPr>
          <w:t>o</w:t>
        </w:r>
        <w:r w:rsidRPr="00FC481C">
          <w:rPr>
            <w:rStyle w:val="Hyperlink"/>
            <w:rFonts w:ascii="Arial" w:eastAsia="Times New Roman" w:hAnsi="Arial" w:cs="Arial"/>
            <w:sz w:val="20"/>
            <w:szCs w:val="20"/>
          </w:rPr>
          <w:t>r c</w:t>
        </w:r>
        <w:r w:rsidRPr="00FC481C">
          <w:rPr>
            <w:rStyle w:val="Hyperlink"/>
            <w:rFonts w:ascii="Arial" w:eastAsia="Times New Roman" w:hAnsi="Arial" w:cs="Arial"/>
            <w:sz w:val="20"/>
            <w:szCs w:val="20"/>
          </w:rPr>
          <w:t>o</w:t>
        </w:r>
        <w:r w:rsidRPr="00FC481C">
          <w:rPr>
            <w:rStyle w:val="Hyperlink"/>
            <w:rFonts w:ascii="Arial" w:eastAsia="Times New Roman" w:hAnsi="Arial" w:cs="Arial"/>
            <w:sz w:val="20"/>
            <w:szCs w:val="20"/>
          </w:rPr>
          <w:t>llective bargaining agreement</w:t>
        </w:r>
      </w:hyperlink>
      <w:r w:rsidR="00716187" w:rsidRPr="00AD6B62">
        <w:rPr>
          <w:rFonts w:ascii="Arial" w:eastAsia="Times New Roman" w:hAnsi="Arial" w:cs="Arial"/>
          <w:sz w:val="20"/>
          <w:szCs w:val="20"/>
        </w:rPr>
        <w:t>.</w:t>
      </w:r>
    </w:p>
    <w:p w14:paraId="307FC0E7" w14:textId="77777777" w:rsidR="00FC481C" w:rsidRDefault="00FC481C" w:rsidP="00FC481C">
      <w:pPr>
        <w:spacing w:after="240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9"/>
        <w:gridCol w:w="243"/>
        <w:gridCol w:w="5904"/>
      </w:tblGrid>
      <w:tr w:rsidR="00FC481C" w14:paraId="6C2BAF18" w14:textId="77777777">
        <w:tc>
          <w:tcPr>
            <w:tcW w:w="2709" w:type="dxa"/>
            <w:tcBorders>
              <w:bottom w:val="single" w:sz="4" w:space="0" w:color="auto"/>
            </w:tcBorders>
            <w:vAlign w:val="bottom"/>
          </w:tcPr>
          <w:p w14:paraId="720725E7" w14:textId="19B39A63" w:rsidR="00FC481C" w:rsidRDefault="00FC48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supervisor name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u w:val="single"/>
              </w:rPr>
              <w:t>[enter supervisor name]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3" w:type="dxa"/>
            <w:vAlign w:val="bottom"/>
          </w:tcPr>
          <w:p w14:paraId="5221E9D3" w14:textId="7B2C6AB9" w:rsidR="00FC481C" w:rsidRDefault="00FC48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04" w:type="dxa"/>
            <w:tcBorders>
              <w:bottom w:val="single" w:sz="4" w:space="0" w:color="auto"/>
            </w:tcBorders>
            <w:vAlign w:val="bottom"/>
          </w:tcPr>
          <w:p w14:paraId="73FDD6F0" w14:textId="77777777" w:rsidR="00FC481C" w:rsidRDefault="00FC48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81C" w14:paraId="33CB7FD6" w14:textId="77777777">
        <w:tc>
          <w:tcPr>
            <w:tcW w:w="2709" w:type="dxa"/>
            <w:tcBorders>
              <w:top w:val="single" w:sz="4" w:space="0" w:color="auto"/>
            </w:tcBorders>
          </w:tcPr>
          <w:p w14:paraId="7BA20698" w14:textId="1F4B8D4B" w:rsidR="00FC481C" w:rsidRDefault="00FC481C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Supervisor Name</w:t>
            </w:r>
          </w:p>
        </w:tc>
        <w:tc>
          <w:tcPr>
            <w:tcW w:w="243" w:type="dxa"/>
          </w:tcPr>
          <w:p w14:paraId="11E3F8CC" w14:textId="77777777" w:rsidR="00FC481C" w:rsidRDefault="00FC481C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single" w:sz="4" w:space="0" w:color="auto"/>
            </w:tcBorders>
          </w:tcPr>
          <w:p w14:paraId="47F597C0" w14:textId="65E18F08" w:rsidR="00FC481C" w:rsidRDefault="00FC481C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Supervisor Signature</w:t>
            </w:r>
          </w:p>
        </w:tc>
      </w:tr>
    </w:tbl>
    <w:p w14:paraId="25065597" w14:textId="77777777" w:rsidR="00716187" w:rsidRPr="00AD6B62" w:rsidRDefault="00716187" w:rsidP="00AD6B62">
      <w:pPr>
        <w:tabs>
          <w:tab w:val="left" w:pos="4320"/>
        </w:tabs>
        <w:spacing w:after="120"/>
        <w:ind w:left="4320"/>
        <w:rPr>
          <w:rFonts w:ascii="Arial" w:eastAsia="Times New Roman" w:hAnsi="Arial" w:cs="Arial"/>
          <w:sz w:val="20"/>
          <w:szCs w:val="20"/>
          <w:u w:val="single"/>
        </w:rPr>
      </w:pPr>
    </w:p>
    <w:p w14:paraId="7F0E38A0" w14:textId="147CF686" w:rsidR="00E23E43" w:rsidRPr="00AD6B62" w:rsidRDefault="00263130" w:rsidP="00AD6B62">
      <w:pPr>
        <w:spacing w:after="120"/>
        <w:rPr>
          <w:rFonts w:ascii="Arial" w:hAnsi="Arial" w:cs="Arial"/>
          <w:sz w:val="20"/>
          <w:szCs w:val="20"/>
        </w:rPr>
      </w:pPr>
      <w:r w:rsidRPr="00AD6B62">
        <w:rPr>
          <w:rFonts w:ascii="Arial" w:eastAsia="Times New Roman" w:hAnsi="Arial" w:cs="Arial"/>
          <w:sz w:val="20"/>
          <w:szCs w:val="20"/>
        </w:rPr>
        <w:t>cc:</w:t>
      </w:r>
      <w:r w:rsidR="00716187" w:rsidRPr="00AD6B62">
        <w:rPr>
          <w:rFonts w:ascii="Arial" w:eastAsia="Times New Roman" w:hAnsi="Arial" w:cs="Arial"/>
          <w:sz w:val="20"/>
          <w:szCs w:val="20"/>
        </w:rPr>
        <w:tab/>
      </w:r>
      <w:r w:rsidR="00EF36C2" w:rsidRPr="00AD6B62">
        <w:rPr>
          <w:rFonts w:ascii="Arial" w:eastAsia="Times New Roman" w:hAnsi="Arial" w:cs="Arial"/>
          <w:sz w:val="20"/>
          <w:szCs w:val="20"/>
        </w:rPr>
        <w:t>Department Head</w:t>
      </w:r>
      <w:r w:rsidR="00EF36C2" w:rsidRPr="00AD6B62">
        <w:rPr>
          <w:rFonts w:ascii="Arial" w:eastAsia="Times New Roman" w:hAnsi="Arial" w:cs="Arial"/>
          <w:sz w:val="20"/>
          <w:szCs w:val="20"/>
        </w:rPr>
        <w:br/>
        <w:t xml:space="preserve">    </w:t>
      </w:r>
      <w:r w:rsidRPr="00AD6B62">
        <w:rPr>
          <w:rFonts w:ascii="Arial" w:eastAsia="Times New Roman" w:hAnsi="Arial" w:cs="Arial"/>
          <w:sz w:val="20"/>
          <w:szCs w:val="20"/>
        </w:rPr>
        <w:t xml:space="preserve">   </w:t>
      </w:r>
      <w:r w:rsidR="00716187" w:rsidRPr="00AD6B62">
        <w:rPr>
          <w:rFonts w:ascii="Arial" w:eastAsia="Times New Roman" w:hAnsi="Arial" w:cs="Arial"/>
          <w:sz w:val="20"/>
          <w:szCs w:val="20"/>
        </w:rPr>
        <w:tab/>
      </w:r>
      <w:hyperlink r:id="rId7" w:tooltip="Click on this link to navigate to the Employee &amp; Labor Relations Contact and Unit Assignments webpage." w:history="1">
        <w:r w:rsidR="00716187" w:rsidRPr="00956C7E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Employee and </w:t>
        </w:r>
        <w:r w:rsidR="00EF36C2" w:rsidRPr="00956C7E">
          <w:rPr>
            <w:rStyle w:val="Hyperlink"/>
            <w:rFonts w:ascii="Arial" w:eastAsia="Times New Roman" w:hAnsi="Arial" w:cs="Arial"/>
            <w:sz w:val="20"/>
            <w:szCs w:val="20"/>
          </w:rPr>
          <w:t>Labor Relations</w:t>
        </w:r>
      </w:hyperlink>
    </w:p>
    <w:sectPr w:rsidR="00E23E43" w:rsidRPr="00AD6B62" w:rsidSect="00AD6B62">
      <w:footerReference w:type="default" r:id="rId8"/>
      <w:pgSz w:w="12240" w:h="15840"/>
      <w:pgMar w:top="2707" w:right="1800" w:bottom="1440" w:left="180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81C7" w14:textId="77777777" w:rsidR="004575DE" w:rsidRDefault="004575DE" w:rsidP="00046061">
      <w:pPr>
        <w:spacing w:after="0" w:line="240" w:lineRule="auto"/>
      </w:pPr>
      <w:r>
        <w:separator/>
      </w:r>
    </w:p>
  </w:endnote>
  <w:endnote w:type="continuationSeparator" w:id="0">
    <w:p w14:paraId="0F526558" w14:textId="77777777" w:rsidR="004575DE" w:rsidRDefault="004575DE" w:rsidP="0004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9720" w14:textId="6A996F3E" w:rsidR="00046061" w:rsidRPr="00AD6B62" w:rsidRDefault="00AD6B62" w:rsidP="00AD6B62">
    <w:pPr>
      <w:pStyle w:val="Footer"/>
      <w:spacing w:after="0"/>
      <w:rPr>
        <w:rFonts w:ascii="Arial" w:hAnsi="Arial" w:cs="Arial"/>
        <w:color w:val="808080"/>
        <w:sz w:val="13"/>
        <w:szCs w:val="13"/>
      </w:rPr>
    </w:pPr>
    <w:r w:rsidRPr="00AD6B62">
      <w:rPr>
        <w:rFonts w:ascii="Arial" w:hAnsi="Arial" w:cs="Arial"/>
        <w:color w:val="808080"/>
        <w:sz w:val="18"/>
        <w:szCs w:val="18"/>
      </w:rPr>
      <w:t xml:space="preserve">Sample Letter - </w:t>
    </w:r>
    <w:r w:rsidR="00046061" w:rsidRPr="00AD6B62">
      <w:rPr>
        <w:rFonts w:ascii="Arial" w:hAnsi="Arial" w:cs="Arial"/>
        <w:color w:val="808080"/>
        <w:sz w:val="18"/>
        <w:szCs w:val="18"/>
      </w:rPr>
      <w:t xml:space="preserve">Corrective Action </w:t>
    </w:r>
    <w:r w:rsidRPr="00AD6B62">
      <w:rPr>
        <w:rFonts w:ascii="Arial" w:hAnsi="Arial" w:cs="Arial"/>
        <w:color w:val="808080"/>
        <w:sz w:val="18"/>
        <w:szCs w:val="18"/>
      </w:rPr>
      <w:t>Written</w:t>
    </w:r>
    <w:r w:rsidR="00046061" w:rsidRPr="00AD6B62">
      <w:rPr>
        <w:rFonts w:ascii="Arial" w:hAnsi="Arial" w:cs="Arial"/>
        <w:color w:val="808080"/>
        <w:sz w:val="18"/>
        <w:szCs w:val="18"/>
      </w:rPr>
      <w:t xml:space="preserve"> Warning (reviewed February 2024</w:t>
    </w:r>
    <w:r w:rsidR="00716187" w:rsidRPr="00AD6B62">
      <w:rPr>
        <w:rFonts w:ascii="Arial" w:hAnsi="Arial" w:cs="Arial"/>
        <w:color w:val="808080"/>
        <w:sz w:val="18"/>
        <w:szCs w:val="18"/>
      </w:rPr>
      <w:t xml:space="preserve"> – </w:t>
    </w:r>
    <w:r w:rsidRPr="00AD6B62">
      <w:rPr>
        <w:rFonts w:ascii="Arial" w:hAnsi="Arial" w:cs="Arial"/>
        <w:color w:val="808080"/>
        <w:sz w:val="18"/>
        <w:szCs w:val="18"/>
      </w:rPr>
      <w:t>reformatted</w:t>
    </w:r>
    <w:r w:rsidR="00716187" w:rsidRPr="00AD6B62">
      <w:rPr>
        <w:rFonts w:ascii="Arial" w:hAnsi="Arial" w:cs="Arial"/>
        <w:color w:val="808080"/>
        <w:sz w:val="18"/>
        <w:szCs w:val="18"/>
      </w:rPr>
      <w:t xml:space="preserve"> </w:t>
    </w:r>
    <w:r w:rsidRPr="00AD6B62">
      <w:rPr>
        <w:rFonts w:ascii="Arial" w:hAnsi="Arial" w:cs="Arial"/>
        <w:color w:val="808080"/>
        <w:sz w:val="18"/>
        <w:szCs w:val="18"/>
      </w:rPr>
      <w:t xml:space="preserve">June 2026) </w:t>
    </w:r>
    <w:r w:rsidRPr="00AD6B62">
      <w:rPr>
        <w:rFonts w:ascii="Arial" w:hAnsi="Arial" w:cs="Arial"/>
        <w:color w:val="808080"/>
        <w:sz w:val="13"/>
        <w:szCs w:val="13"/>
      </w:rPr>
      <w:t>au26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1510" w14:textId="77777777" w:rsidR="004575DE" w:rsidRDefault="004575DE" w:rsidP="00046061">
      <w:pPr>
        <w:spacing w:after="0" w:line="240" w:lineRule="auto"/>
      </w:pPr>
      <w:r>
        <w:separator/>
      </w:r>
    </w:p>
  </w:footnote>
  <w:footnote w:type="continuationSeparator" w:id="0">
    <w:p w14:paraId="57B145CA" w14:textId="77777777" w:rsidR="004575DE" w:rsidRDefault="004575DE" w:rsidP="000460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oNotTrackMoves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156"/>
    <w:rsid w:val="00046061"/>
    <w:rsid w:val="000624A6"/>
    <w:rsid w:val="00100513"/>
    <w:rsid w:val="001C5579"/>
    <w:rsid w:val="00263130"/>
    <w:rsid w:val="004575DE"/>
    <w:rsid w:val="00513C42"/>
    <w:rsid w:val="0052258F"/>
    <w:rsid w:val="00544FA2"/>
    <w:rsid w:val="006260A4"/>
    <w:rsid w:val="006B4156"/>
    <w:rsid w:val="00716187"/>
    <w:rsid w:val="007557CF"/>
    <w:rsid w:val="00782798"/>
    <w:rsid w:val="00956C7E"/>
    <w:rsid w:val="00AD4CBD"/>
    <w:rsid w:val="00AD6B62"/>
    <w:rsid w:val="00C50ECB"/>
    <w:rsid w:val="00E23E43"/>
    <w:rsid w:val="00EC1FBF"/>
    <w:rsid w:val="00EF36C2"/>
    <w:rsid w:val="00F76DF3"/>
    <w:rsid w:val="00F87410"/>
    <w:rsid w:val="00F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5A67"/>
  <w15:chartTrackingRefBased/>
  <w15:docId w15:val="{FDEDE83C-8706-3D48-A541-AF8AC885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4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nhideWhenUsed/>
    <w:rsid w:val="006B4156"/>
    <w:rPr>
      <w:color w:val="0000FF"/>
      <w:u w:val="single"/>
    </w:rPr>
  </w:style>
  <w:style w:type="character" w:styleId="Strong">
    <w:name w:val="Strong"/>
    <w:uiPriority w:val="22"/>
    <w:qFormat/>
    <w:rsid w:val="006B4156"/>
    <w:rPr>
      <w:b/>
      <w:bCs/>
    </w:rPr>
  </w:style>
  <w:style w:type="character" w:styleId="FollowedHyperlink">
    <w:name w:val="FollowedHyperlink"/>
    <w:uiPriority w:val="99"/>
    <w:semiHidden/>
    <w:unhideWhenUsed/>
    <w:rsid w:val="0078279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60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60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60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6061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7161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C4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35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23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400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71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899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055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621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71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hr.ucr.edu/employee-labor-relations/employee-labor-relations-contact-and-unit-assignm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.ucr.edu/employee-labor-relations/union-contracts-representative-contacts-collective-bargaining-agreement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Riverside</Company>
  <LinksUpToDate>false</LinksUpToDate>
  <CharactersWithSpaces>1895</CharactersWithSpaces>
  <SharedDoc>false</SharedDoc>
  <HLinks>
    <vt:vector size="12" baseType="variant">
      <vt:variant>
        <vt:i4>6684772</vt:i4>
      </vt:variant>
      <vt:variant>
        <vt:i4>30</vt:i4>
      </vt:variant>
      <vt:variant>
        <vt:i4>0</vt:i4>
      </vt:variant>
      <vt:variant>
        <vt:i4>5</vt:i4>
      </vt:variant>
      <vt:variant>
        <vt:lpwstr>https://hr.ucr.edu/employee-labor-relations</vt:lpwstr>
      </vt:variant>
      <vt:variant>
        <vt:lpwstr/>
      </vt:variant>
      <vt:variant>
        <vt:i4>5636123</vt:i4>
      </vt:variant>
      <vt:variant>
        <vt:i4>24</vt:i4>
      </vt:variant>
      <vt:variant>
        <vt:i4>0</vt:i4>
      </vt:variant>
      <vt:variant>
        <vt:i4>5</vt:i4>
      </vt:variant>
      <vt:variant>
        <vt:lpwstr>https://hr.ucr.edu/employee-labor-relations/union-contracts-representative-contacts-collective-bargaining-agreements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Roberts</dc:creator>
  <cp:keywords/>
  <cp:lastModifiedBy>Jorge Sanchez</cp:lastModifiedBy>
  <cp:revision>2</cp:revision>
  <dcterms:created xsi:type="dcterms:W3CDTF">2026-06-17T22:06:00Z</dcterms:created>
  <dcterms:modified xsi:type="dcterms:W3CDTF">2026-06-17T22:06:00Z</dcterms:modified>
</cp:coreProperties>
</file>